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36A2E" w14:textId="77777777" w:rsidR="00A406AB" w:rsidRDefault="00000000">
      <w:pPr>
        <w:spacing w:before="120" w:after="0"/>
        <w:jc w:val="center"/>
        <w:rPr>
          <w:sz w:val="24"/>
          <w:szCs w:val="24"/>
        </w:rPr>
      </w:pPr>
      <w:r>
        <w:rPr>
          <w:b/>
          <w:sz w:val="24"/>
          <w:szCs w:val="24"/>
        </w:rPr>
        <w:t>ΠΕΡΙΓΡΑΜΜΑ ΜΑΘΗΜΑΤΟΣ</w:t>
      </w:r>
    </w:p>
    <w:p w14:paraId="712D3CBA" w14:textId="77777777" w:rsidR="00A406AB" w:rsidRDefault="00000000">
      <w:pPr>
        <w:widowControl w:val="0"/>
        <w:numPr>
          <w:ilvl w:val="0"/>
          <w:numId w:val="1"/>
        </w:numPr>
        <w:spacing w:before="120" w:after="0" w:line="240" w:lineRule="auto"/>
        <w:ind w:left="357" w:hanging="357"/>
        <w:rPr>
          <w:b/>
          <w:color w:val="000000"/>
        </w:rPr>
      </w:pPr>
      <w:r>
        <w:rPr>
          <w:b/>
          <w:color w:val="000000"/>
        </w:rPr>
        <w:t>ΓΕΝΙΚΑ</w:t>
      </w:r>
    </w:p>
    <w:tbl>
      <w:tblPr>
        <w:tblStyle w:val="a9"/>
        <w:tblW w:w="8436" w:type="dxa"/>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3205"/>
        <w:gridCol w:w="1135"/>
        <w:gridCol w:w="871"/>
        <w:gridCol w:w="1634"/>
        <w:gridCol w:w="209"/>
        <w:gridCol w:w="1382"/>
      </w:tblGrid>
      <w:tr w:rsidR="00A406AB" w14:paraId="0E838BF6" w14:textId="77777777">
        <w:tc>
          <w:tcPr>
            <w:tcW w:w="3205" w:type="dxa"/>
            <w:tcBorders>
              <w:top w:val="single" w:sz="4" w:space="0" w:color="00000A"/>
              <w:left w:val="single" w:sz="4" w:space="0" w:color="00000A"/>
              <w:bottom w:val="single" w:sz="4" w:space="0" w:color="00000A"/>
              <w:right w:val="single" w:sz="4" w:space="0" w:color="00000A"/>
            </w:tcBorders>
            <w:shd w:val="clear" w:color="auto" w:fill="DDD9C4"/>
            <w:tcMar>
              <w:left w:w="108" w:type="dxa"/>
            </w:tcMar>
          </w:tcPr>
          <w:p w14:paraId="6F7F997D" w14:textId="77777777" w:rsidR="00A406AB" w:rsidRDefault="00000000">
            <w:pPr>
              <w:spacing w:after="0" w:line="240" w:lineRule="auto"/>
              <w:jc w:val="right"/>
              <w:rPr>
                <w:b/>
                <w:sz w:val="20"/>
                <w:szCs w:val="20"/>
              </w:rPr>
            </w:pPr>
            <w:r>
              <w:rPr>
                <w:b/>
                <w:sz w:val="20"/>
                <w:szCs w:val="20"/>
              </w:rPr>
              <w:t>ΣΧΟΛΗ</w:t>
            </w:r>
          </w:p>
        </w:tc>
        <w:tc>
          <w:tcPr>
            <w:tcW w:w="5231"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303C3C" w14:textId="77777777" w:rsidR="00A406AB" w:rsidRDefault="00000000">
            <w:pPr>
              <w:spacing w:after="0" w:line="240" w:lineRule="auto"/>
              <w:rPr>
                <w:b/>
                <w:color w:val="002060"/>
                <w:sz w:val="20"/>
                <w:szCs w:val="20"/>
              </w:rPr>
            </w:pPr>
            <w:r>
              <w:rPr>
                <w:b/>
                <w:color w:val="002060"/>
                <w:sz w:val="20"/>
                <w:szCs w:val="20"/>
              </w:rPr>
              <w:t>Ανθρωπιστικών και Κοινωνικών Επιστημών</w:t>
            </w:r>
          </w:p>
        </w:tc>
      </w:tr>
      <w:tr w:rsidR="00A406AB" w14:paraId="67BCC5B5" w14:textId="77777777">
        <w:tc>
          <w:tcPr>
            <w:tcW w:w="3205" w:type="dxa"/>
            <w:tcBorders>
              <w:top w:val="single" w:sz="4" w:space="0" w:color="00000A"/>
              <w:left w:val="single" w:sz="4" w:space="0" w:color="00000A"/>
              <w:bottom w:val="single" w:sz="4" w:space="0" w:color="00000A"/>
              <w:right w:val="single" w:sz="4" w:space="0" w:color="00000A"/>
            </w:tcBorders>
            <w:shd w:val="clear" w:color="auto" w:fill="DDD9C4"/>
            <w:tcMar>
              <w:left w:w="108" w:type="dxa"/>
            </w:tcMar>
          </w:tcPr>
          <w:p w14:paraId="679D1EC0" w14:textId="77777777" w:rsidR="00A406AB" w:rsidRDefault="00000000">
            <w:pPr>
              <w:spacing w:after="0" w:line="240" w:lineRule="auto"/>
              <w:jc w:val="right"/>
              <w:rPr>
                <w:b/>
                <w:sz w:val="20"/>
                <w:szCs w:val="20"/>
              </w:rPr>
            </w:pPr>
            <w:r>
              <w:rPr>
                <w:b/>
                <w:sz w:val="20"/>
                <w:szCs w:val="20"/>
              </w:rPr>
              <w:t>ΤΜΗΜΑ</w:t>
            </w:r>
          </w:p>
        </w:tc>
        <w:tc>
          <w:tcPr>
            <w:tcW w:w="5231"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B1A968" w14:textId="77777777" w:rsidR="00A406AB" w:rsidRDefault="00000000">
            <w:pPr>
              <w:spacing w:after="0" w:line="240" w:lineRule="auto"/>
              <w:rPr>
                <w:color w:val="002060"/>
                <w:sz w:val="20"/>
                <w:szCs w:val="20"/>
              </w:rPr>
            </w:pPr>
            <w:hyperlink r:id="rId6">
              <w:r>
                <w:rPr>
                  <w:color w:val="0000FF"/>
                  <w:sz w:val="20"/>
                  <w:szCs w:val="20"/>
                  <w:u w:val="single"/>
                </w:rPr>
                <w:t>Πολιτισμού και Δημιουργικών Μέσων και Βιομηχανιών</w:t>
              </w:r>
            </w:hyperlink>
          </w:p>
        </w:tc>
      </w:tr>
      <w:tr w:rsidR="00A406AB" w14:paraId="05B4425C" w14:textId="77777777">
        <w:tc>
          <w:tcPr>
            <w:tcW w:w="3205" w:type="dxa"/>
            <w:tcBorders>
              <w:top w:val="single" w:sz="4" w:space="0" w:color="00000A"/>
              <w:left w:val="single" w:sz="4" w:space="0" w:color="00000A"/>
              <w:bottom w:val="single" w:sz="4" w:space="0" w:color="00000A"/>
              <w:right w:val="single" w:sz="4" w:space="0" w:color="00000A"/>
            </w:tcBorders>
            <w:shd w:val="clear" w:color="auto" w:fill="DDD9C4"/>
            <w:tcMar>
              <w:left w:w="108" w:type="dxa"/>
            </w:tcMar>
          </w:tcPr>
          <w:p w14:paraId="4FF9A32B" w14:textId="77777777" w:rsidR="00A406AB" w:rsidRDefault="00000000">
            <w:pPr>
              <w:spacing w:after="0" w:line="240" w:lineRule="auto"/>
              <w:jc w:val="right"/>
              <w:rPr>
                <w:b/>
                <w:sz w:val="20"/>
                <w:szCs w:val="20"/>
              </w:rPr>
            </w:pPr>
            <w:r>
              <w:rPr>
                <w:b/>
                <w:sz w:val="20"/>
                <w:szCs w:val="20"/>
              </w:rPr>
              <w:t xml:space="preserve">ΕΠΙΠΕΔΟ ΣΠΟΥΔΩΝ </w:t>
            </w:r>
          </w:p>
        </w:tc>
        <w:tc>
          <w:tcPr>
            <w:tcW w:w="5231"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F59079" w14:textId="77777777" w:rsidR="00A406AB" w:rsidRDefault="00000000">
            <w:pPr>
              <w:spacing w:after="0" w:line="240" w:lineRule="auto"/>
              <w:rPr>
                <w:color w:val="002060"/>
                <w:sz w:val="20"/>
                <w:szCs w:val="20"/>
              </w:rPr>
            </w:pPr>
            <w:r>
              <w:rPr>
                <w:color w:val="002060"/>
                <w:sz w:val="20"/>
                <w:szCs w:val="20"/>
              </w:rPr>
              <w:t>Προπτυχιακό</w:t>
            </w:r>
          </w:p>
        </w:tc>
      </w:tr>
      <w:tr w:rsidR="00A406AB" w14:paraId="29896C8B" w14:textId="77777777">
        <w:tc>
          <w:tcPr>
            <w:tcW w:w="3205" w:type="dxa"/>
            <w:tcBorders>
              <w:top w:val="single" w:sz="4" w:space="0" w:color="00000A"/>
              <w:left w:val="single" w:sz="4" w:space="0" w:color="00000A"/>
              <w:bottom w:val="single" w:sz="4" w:space="0" w:color="00000A"/>
              <w:right w:val="single" w:sz="4" w:space="0" w:color="00000A"/>
            </w:tcBorders>
            <w:shd w:val="clear" w:color="auto" w:fill="DDD9C4"/>
            <w:tcMar>
              <w:left w:w="108" w:type="dxa"/>
            </w:tcMar>
          </w:tcPr>
          <w:p w14:paraId="6F627313" w14:textId="77777777" w:rsidR="00A406AB" w:rsidRDefault="00000000">
            <w:pPr>
              <w:spacing w:after="0" w:line="240" w:lineRule="auto"/>
              <w:jc w:val="right"/>
              <w:rPr>
                <w:b/>
                <w:sz w:val="20"/>
                <w:szCs w:val="20"/>
              </w:rPr>
            </w:pPr>
            <w:r>
              <w:rPr>
                <w:b/>
                <w:sz w:val="20"/>
                <w:szCs w:val="20"/>
              </w:rPr>
              <w:t>ΚΩΔΙΚΟΣ ΜΑΘΗΜΑΤΟΣ</w:t>
            </w:r>
          </w:p>
        </w:tc>
        <w:tc>
          <w:tcPr>
            <w:tcW w:w="113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E58DD3" w14:textId="3B7B9086" w:rsidR="00A406AB" w:rsidRDefault="00000000">
            <w:pPr>
              <w:spacing w:after="0" w:line="240" w:lineRule="auto"/>
              <w:rPr>
                <w:b/>
                <w:sz w:val="20"/>
                <w:szCs w:val="20"/>
              </w:rPr>
            </w:pPr>
            <w:r>
              <w:rPr>
                <w:b/>
                <w:sz w:val="20"/>
                <w:szCs w:val="20"/>
              </w:rPr>
              <w:t>ΕΠ51</w:t>
            </w:r>
            <w:r w:rsidR="001B6944">
              <w:rPr>
                <w:b/>
                <w:sz w:val="20"/>
                <w:szCs w:val="20"/>
              </w:rPr>
              <w:t>7</w:t>
            </w:r>
          </w:p>
        </w:tc>
        <w:tc>
          <w:tcPr>
            <w:tcW w:w="2505" w:type="dxa"/>
            <w:gridSpan w:val="2"/>
            <w:tcBorders>
              <w:top w:val="single" w:sz="4" w:space="0" w:color="00000A"/>
              <w:left w:val="single" w:sz="4" w:space="0" w:color="00000A"/>
              <w:bottom w:val="single" w:sz="4" w:space="0" w:color="00000A"/>
              <w:right w:val="single" w:sz="4" w:space="0" w:color="00000A"/>
            </w:tcBorders>
            <w:shd w:val="clear" w:color="auto" w:fill="DDD9C4"/>
            <w:tcMar>
              <w:left w:w="108" w:type="dxa"/>
            </w:tcMar>
          </w:tcPr>
          <w:p w14:paraId="377E9D1D" w14:textId="77777777" w:rsidR="00A406AB" w:rsidRDefault="00000000">
            <w:pPr>
              <w:spacing w:after="0" w:line="240" w:lineRule="auto"/>
              <w:jc w:val="right"/>
              <w:rPr>
                <w:b/>
                <w:sz w:val="20"/>
                <w:szCs w:val="20"/>
              </w:rPr>
            </w:pPr>
            <w:r>
              <w:rPr>
                <w:b/>
                <w:sz w:val="20"/>
                <w:szCs w:val="20"/>
              </w:rPr>
              <w:t>ΕΞΑΜΗΝΟ ΣΠΟΥΔΩΝ</w:t>
            </w:r>
          </w:p>
        </w:tc>
        <w:tc>
          <w:tcPr>
            <w:tcW w:w="1591"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5E23A0" w14:textId="77777777" w:rsidR="00A406AB" w:rsidRDefault="00000000">
            <w:pPr>
              <w:spacing w:after="0" w:line="240" w:lineRule="auto"/>
            </w:pPr>
            <w:r>
              <w:t>5-7</w:t>
            </w:r>
          </w:p>
        </w:tc>
      </w:tr>
      <w:tr w:rsidR="00A406AB" w14:paraId="7CFBB819" w14:textId="77777777">
        <w:trPr>
          <w:trHeight w:val="375"/>
        </w:trPr>
        <w:tc>
          <w:tcPr>
            <w:tcW w:w="3205" w:type="dxa"/>
            <w:tcBorders>
              <w:top w:val="single" w:sz="4" w:space="0" w:color="00000A"/>
              <w:left w:val="single" w:sz="4" w:space="0" w:color="00000A"/>
              <w:bottom w:val="single" w:sz="4" w:space="0" w:color="00000A"/>
              <w:right w:val="single" w:sz="4" w:space="0" w:color="00000A"/>
            </w:tcBorders>
            <w:shd w:val="clear" w:color="auto" w:fill="DDD9C4"/>
            <w:tcMar>
              <w:left w:w="108" w:type="dxa"/>
            </w:tcMar>
            <w:vAlign w:val="center"/>
          </w:tcPr>
          <w:p w14:paraId="1815EBE9" w14:textId="77777777" w:rsidR="00A406AB" w:rsidRDefault="00000000">
            <w:pPr>
              <w:spacing w:after="0" w:line="240" w:lineRule="auto"/>
              <w:jc w:val="right"/>
              <w:rPr>
                <w:b/>
                <w:sz w:val="20"/>
                <w:szCs w:val="20"/>
              </w:rPr>
            </w:pPr>
            <w:r>
              <w:rPr>
                <w:b/>
                <w:sz w:val="20"/>
                <w:szCs w:val="20"/>
              </w:rPr>
              <w:t>ΤΙΤΛΟΣ ΜΑΘΗΜΑΤΟΣ</w:t>
            </w:r>
          </w:p>
        </w:tc>
        <w:tc>
          <w:tcPr>
            <w:tcW w:w="5231"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C081433" w14:textId="77777777" w:rsidR="00A406AB" w:rsidRDefault="00000000">
            <w:pPr>
              <w:spacing w:after="0" w:line="240" w:lineRule="auto"/>
            </w:pPr>
            <w:r>
              <w:t>Μεταβιομηχανικές Κοινότητες και Πολιτισμική Παραγωγή</w:t>
            </w:r>
          </w:p>
        </w:tc>
      </w:tr>
      <w:tr w:rsidR="00A406AB" w14:paraId="2204F7C8" w14:textId="77777777">
        <w:trPr>
          <w:trHeight w:val="196"/>
        </w:trPr>
        <w:tc>
          <w:tcPr>
            <w:tcW w:w="5211" w:type="dxa"/>
            <w:gridSpan w:val="3"/>
            <w:tcBorders>
              <w:top w:val="single" w:sz="4" w:space="0" w:color="00000A"/>
              <w:left w:val="single" w:sz="4" w:space="0" w:color="00000A"/>
              <w:bottom w:val="single" w:sz="4" w:space="0" w:color="00000A"/>
              <w:right w:val="single" w:sz="4" w:space="0" w:color="00000A"/>
            </w:tcBorders>
            <w:shd w:val="clear" w:color="auto" w:fill="DDD9C4"/>
            <w:tcMar>
              <w:left w:w="108" w:type="dxa"/>
            </w:tcMar>
            <w:vAlign w:val="center"/>
          </w:tcPr>
          <w:p w14:paraId="5FD29389" w14:textId="77777777" w:rsidR="00A406AB" w:rsidRDefault="00000000">
            <w:pPr>
              <w:spacing w:after="0" w:line="240" w:lineRule="auto"/>
              <w:jc w:val="right"/>
              <w:rPr>
                <w:b/>
                <w:sz w:val="20"/>
                <w:szCs w:val="20"/>
              </w:rPr>
            </w:pPr>
            <w:r>
              <w:rPr>
                <w:b/>
                <w:sz w:val="20"/>
                <w:szCs w:val="20"/>
              </w:rPr>
              <w:t xml:space="preserve">ΑΥΤΟΤΕΛΕΙΣ ΔΙΔΑΚΤΙΚΕΣ ΔΡΑΣΤΗΡΙΟΤΗΤΕΣ </w:t>
            </w:r>
            <w:r>
              <w:rPr>
                <w:b/>
                <w:sz w:val="20"/>
                <w:szCs w:val="20"/>
              </w:rPr>
              <w:br/>
            </w:r>
            <w:r>
              <w:rPr>
                <w:i/>
                <w:sz w:val="18"/>
                <w:szCs w:val="18"/>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DDD9C4"/>
            <w:tcMar>
              <w:left w:w="108" w:type="dxa"/>
            </w:tcMar>
            <w:vAlign w:val="center"/>
          </w:tcPr>
          <w:p w14:paraId="2C72E3BC" w14:textId="77777777" w:rsidR="00A406AB" w:rsidRDefault="00000000">
            <w:pPr>
              <w:spacing w:after="0" w:line="240" w:lineRule="auto"/>
              <w:jc w:val="center"/>
              <w:rPr>
                <w:b/>
                <w:sz w:val="20"/>
                <w:szCs w:val="20"/>
              </w:rPr>
            </w:pPr>
            <w:r>
              <w:rPr>
                <w:b/>
                <w:sz w:val="20"/>
                <w:szCs w:val="20"/>
              </w:rPr>
              <w:t>ΕΒΔΟΜΑΔΙΑΙΕΣ</w:t>
            </w:r>
            <w:r>
              <w:rPr>
                <w:b/>
                <w:sz w:val="20"/>
                <w:szCs w:val="20"/>
              </w:rPr>
              <w:br/>
              <w:t>ΩΡΕΣ Δ</w:t>
            </w:r>
            <w:r>
              <w:rPr>
                <w:b/>
                <w:sz w:val="20"/>
                <w:szCs w:val="20"/>
                <w:shd w:val="clear" w:color="auto" w:fill="DDD9C3"/>
              </w:rPr>
              <w:t>ΙΔ</w:t>
            </w:r>
            <w:r>
              <w:rPr>
                <w:b/>
                <w:sz w:val="20"/>
                <w:szCs w:val="20"/>
              </w:rPr>
              <w:t>ΑΣΚΑΛΙΑΣ</w:t>
            </w:r>
          </w:p>
        </w:tc>
        <w:tc>
          <w:tcPr>
            <w:tcW w:w="1382" w:type="dxa"/>
            <w:tcBorders>
              <w:top w:val="single" w:sz="4" w:space="0" w:color="00000A"/>
              <w:left w:val="single" w:sz="4" w:space="0" w:color="00000A"/>
              <w:bottom w:val="single" w:sz="4" w:space="0" w:color="00000A"/>
              <w:right w:val="single" w:sz="4" w:space="0" w:color="00000A"/>
            </w:tcBorders>
            <w:shd w:val="clear" w:color="auto" w:fill="DDD9C4"/>
            <w:tcMar>
              <w:left w:w="108" w:type="dxa"/>
            </w:tcMar>
            <w:vAlign w:val="center"/>
          </w:tcPr>
          <w:p w14:paraId="4E976B87" w14:textId="77777777" w:rsidR="00A406AB" w:rsidRDefault="00000000">
            <w:pPr>
              <w:spacing w:after="0" w:line="240" w:lineRule="auto"/>
              <w:jc w:val="center"/>
              <w:rPr>
                <w:b/>
                <w:sz w:val="20"/>
                <w:szCs w:val="20"/>
              </w:rPr>
            </w:pPr>
            <w:r>
              <w:rPr>
                <w:b/>
                <w:sz w:val="20"/>
                <w:szCs w:val="20"/>
              </w:rPr>
              <w:t>ΠΙΣΤΩΤΙΚΕΣ ΜΟΝΑΔΕΣ</w:t>
            </w:r>
          </w:p>
        </w:tc>
      </w:tr>
      <w:tr w:rsidR="00A406AB" w14:paraId="5A6B1764" w14:textId="77777777">
        <w:trPr>
          <w:trHeight w:val="194"/>
        </w:trPr>
        <w:tc>
          <w:tcPr>
            <w:tcW w:w="5211"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A2700D" w14:textId="77777777" w:rsidR="00A406AB" w:rsidRDefault="00A406AB">
            <w:pPr>
              <w:spacing w:after="0" w:line="240" w:lineRule="auto"/>
              <w:jc w:val="right"/>
              <w:rPr>
                <w:color w:val="002060"/>
                <w:sz w:val="20"/>
                <w:szCs w:val="20"/>
              </w:rPr>
            </w:pP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B165A1" w14:textId="77777777" w:rsidR="00A406AB" w:rsidRDefault="00000000">
            <w:pPr>
              <w:spacing w:after="0" w:line="240" w:lineRule="auto"/>
              <w:jc w:val="center"/>
              <w:rPr>
                <w:color w:val="002060"/>
                <w:sz w:val="20"/>
                <w:szCs w:val="20"/>
              </w:rPr>
            </w:pPr>
            <w:r>
              <w:rPr>
                <w:color w:val="002060"/>
                <w:sz w:val="20"/>
                <w:szCs w:val="20"/>
              </w:rPr>
              <w:t>3</w:t>
            </w:r>
          </w:p>
        </w:tc>
        <w:tc>
          <w:tcPr>
            <w:tcW w:w="1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94D98F" w14:textId="77777777" w:rsidR="00A406AB" w:rsidRDefault="00000000">
            <w:pPr>
              <w:spacing w:after="0" w:line="240" w:lineRule="auto"/>
              <w:jc w:val="center"/>
              <w:rPr>
                <w:color w:val="002060"/>
                <w:sz w:val="20"/>
                <w:szCs w:val="20"/>
              </w:rPr>
            </w:pPr>
            <w:r>
              <w:rPr>
                <w:color w:val="002060"/>
                <w:sz w:val="20"/>
                <w:szCs w:val="20"/>
              </w:rPr>
              <w:t>6</w:t>
            </w:r>
          </w:p>
        </w:tc>
      </w:tr>
      <w:tr w:rsidR="00A406AB" w14:paraId="1B5F830C" w14:textId="77777777">
        <w:trPr>
          <w:trHeight w:val="194"/>
        </w:trPr>
        <w:tc>
          <w:tcPr>
            <w:tcW w:w="5211"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6D4C5D" w14:textId="77777777" w:rsidR="00A406AB" w:rsidRDefault="00A406AB">
            <w:pPr>
              <w:spacing w:after="0" w:line="240" w:lineRule="auto"/>
              <w:jc w:val="right"/>
              <w:rPr>
                <w:b/>
                <w:color w:val="002060"/>
                <w:sz w:val="20"/>
                <w:szCs w:val="20"/>
              </w:rPr>
            </w:pP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178159" w14:textId="77777777" w:rsidR="00A406AB" w:rsidRDefault="00A406AB">
            <w:pPr>
              <w:spacing w:after="0" w:line="240" w:lineRule="auto"/>
              <w:jc w:val="right"/>
              <w:rPr>
                <w:color w:val="002060"/>
                <w:sz w:val="20"/>
                <w:szCs w:val="20"/>
              </w:rPr>
            </w:pPr>
          </w:p>
        </w:tc>
        <w:tc>
          <w:tcPr>
            <w:tcW w:w="1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CA0CF3" w14:textId="77777777" w:rsidR="00A406AB" w:rsidRDefault="00A406AB">
            <w:pPr>
              <w:spacing w:after="0" w:line="240" w:lineRule="auto"/>
              <w:rPr>
                <w:color w:val="002060"/>
                <w:sz w:val="20"/>
                <w:szCs w:val="20"/>
              </w:rPr>
            </w:pPr>
          </w:p>
        </w:tc>
      </w:tr>
      <w:tr w:rsidR="00A406AB" w14:paraId="49CBAE05" w14:textId="77777777">
        <w:trPr>
          <w:trHeight w:val="194"/>
        </w:trPr>
        <w:tc>
          <w:tcPr>
            <w:tcW w:w="5211"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3322C0" w14:textId="77777777" w:rsidR="00A406AB" w:rsidRDefault="00A406AB">
            <w:pPr>
              <w:spacing w:after="0" w:line="240" w:lineRule="auto"/>
              <w:rPr>
                <w:b/>
                <w:color w:val="002060"/>
                <w:sz w:val="20"/>
                <w:szCs w:val="20"/>
              </w:rPr>
            </w:pP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C8ECDA" w14:textId="77777777" w:rsidR="00A406AB" w:rsidRDefault="00A406AB">
            <w:pPr>
              <w:spacing w:after="0" w:line="240" w:lineRule="auto"/>
              <w:jc w:val="right"/>
              <w:rPr>
                <w:color w:val="002060"/>
                <w:sz w:val="20"/>
                <w:szCs w:val="20"/>
              </w:rPr>
            </w:pPr>
          </w:p>
        </w:tc>
        <w:tc>
          <w:tcPr>
            <w:tcW w:w="1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333D83" w14:textId="77777777" w:rsidR="00A406AB" w:rsidRDefault="00A406AB">
            <w:pPr>
              <w:spacing w:after="0" w:line="240" w:lineRule="auto"/>
              <w:rPr>
                <w:color w:val="002060"/>
                <w:sz w:val="20"/>
                <w:szCs w:val="20"/>
              </w:rPr>
            </w:pPr>
          </w:p>
        </w:tc>
      </w:tr>
      <w:tr w:rsidR="00A406AB" w14:paraId="3735CDF0" w14:textId="77777777">
        <w:trPr>
          <w:trHeight w:val="194"/>
        </w:trPr>
        <w:tc>
          <w:tcPr>
            <w:tcW w:w="5211" w:type="dxa"/>
            <w:gridSpan w:val="3"/>
            <w:tcBorders>
              <w:top w:val="single" w:sz="4" w:space="0" w:color="00000A"/>
              <w:left w:val="single" w:sz="4" w:space="0" w:color="00000A"/>
              <w:bottom w:val="single" w:sz="4" w:space="0" w:color="00000A"/>
              <w:right w:val="single" w:sz="4" w:space="0" w:color="00000A"/>
            </w:tcBorders>
            <w:shd w:val="clear" w:color="auto" w:fill="DDD9C4"/>
            <w:tcMar>
              <w:left w:w="108" w:type="dxa"/>
            </w:tcMar>
          </w:tcPr>
          <w:p w14:paraId="25DFD128" w14:textId="77777777" w:rsidR="00A406AB" w:rsidRDefault="00000000">
            <w:pPr>
              <w:spacing w:after="0" w:line="240" w:lineRule="auto"/>
              <w:rPr>
                <w:i/>
                <w:sz w:val="18"/>
                <w:szCs w:val="18"/>
              </w:rPr>
            </w:pPr>
            <w:r>
              <w:rPr>
                <w:i/>
                <w:sz w:val="18"/>
                <w:szCs w:val="18"/>
              </w:rPr>
              <w:t>Προσθέστε σειρές αν χρειαστεί. Η οργάνωση διδασκαλίας και οι διδακτικές μέθοδοι που χρησιμοποιούνται περιγράφονται αναλυτικά στο 4.</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67AF1F" w14:textId="77777777" w:rsidR="00A406AB" w:rsidRDefault="00A406AB">
            <w:pPr>
              <w:spacing w:after="0" w:line="240" w:lineRule="auto"/>
              <w:jc w:val="right"/>
              <w:rPr>
                <w:color w:val="002060"/>
                <w:sz w:val="20"/>
                <w:szCs w:val="20"/>
              </w:rPr>
            </w:pPr>
          </w:p>
        </w:tc>
        <w:tc>
          <w:tcPr>
            <w:tcW w:w="13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B5E598" w14:textId="77777777" w:rsidR="00A406AB" w:rsidRDefault="00A406AB">
            <w:pPr>
              <w:spacing w:after="0" w:line="240" w:lineRule="auto"/>
              <w:rPr>
                <w:color w:val="002060"/>
                <w:sz w:val="20"/>
                <w:szCs w:val="20"/>
              </w:rPr>
            </w:pPr>
          </w:p>
        </w:tc>
      </w:tr>
      <w:tr w:rsidR="00A406AB" w14:paraId="1F9A90A7" w14:textId="77777777">
        <w:trPr>
          <w:trHeight w:val="599"/>
        </w:trPr>
        <w:tc>
          <w:tcPr>
            <w:tcW w:w="3205" w:type="dxa"/>
            <w:tcBorders>
              <w:top w:val="single" w:sz="4" w:space="0" w:color="00000A"/>
              <w:left w:val="single" w:sz="4" w:space="0" w:color="00000A"/>
              <w:bottom w:val="single" w:sz="4" w:space="0" w:color="00000A"/>
              <w:right w:val="single" w:sz="4" w:space="0" w:color="00000A"/>
            </w:tcBorders>
            <w:shd w:val="clear" w:color="auto" w:fill="DDD9C4"/>
            <w:tcMar>
              <w:left w:w="108" w:type="dxa"/>
            </w:tcMar>
          </w:tcPr>
          <w:p w14:paraId="262A423C" w14:textId="77777777" w:rsidR="00A406AB" w:rsidRDefault="00000000">
            <w:pPr>
              <w:spacing w:after="0" w:line="240" w:lineRule="auto"/>
              <w:jc w:val="right"/>
              <w:rPr>
                <w:i/>
                <w:sz w:val="16"/>
                <w:szCs w:val="16"/>
              </w:rPr>
            </w:pPr>
            <w:r>
              <w:rPr>
                <w:b/>
                <w:sz w:val="20"/>
                <w:szCs w:val="20"/>
              </w:rPr>
              <w:t>ΤΥΠΟΣ ΜΑΘΗΜΑΤΟΣ</w:t>
            </w:r>
          </w:p>
          <w:p w14:paraId="3E3BCDAA" w14:textId="77777777" w:rsidR="00A406AB" w:rsidRDefault="00000000">
            <w:pPr>
              <w:spacing w:after="0" w:line="240" w:lineRule="auto"/>
              <w:jc w:val="right"/>
              <w:rPr>
                <w:b/>
                <w:sz w:val="20"/>
                <w:szCs w:val="20"/>
              </w:rPr>
            </w:pPr>
            <w:r>
              <w:rPr>
                <w:i/>
                <w:sz w:val="16"/>
                <w:szCs w:val="16"/>
              </w:rPr>
              <w:t>Υποβάθρου , Γενικών Γνώσεων, Επιστημονικής Περιοχής, Ανάπτυξης Δεξιοτήτων</w:t>
            </w:r>
          </w:p>
        </w:tc>
        <w:tc>
          <w:tcPr>
            <w:tcW w:w="5231"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4DD2BE" w14:textId="40B74AC9" w:rsidR="00A406AB" w:rsidRDefault="00000000">
            <w:pPr>
              <w:spacing w:after="0" w:line="240" w:lineRule="auto"/>
            </w:pPr>
            <w:r>
              <w:rPr>
                <w:color w:val="002060"/>
                <w:sz w:val="20"/>
                <w:szCs w:val="20"/>
              </w:rPr>
              <w:t>Επιστημονικής Περιοχής (</w:t>
            </w:r>
            <w:r w:rsidR="00C47C42">
              <w:rPr>
                <w:color w:val="002060"/>
                <w:sz w:val="20"/>
                <w:szCs w:val="20"/>
              </w:rPr>
              <w:t>Θεωρία</w:t>
            </w:r>
            <w:r>
              <w:rPr>
                <w:color w:val="002060"/>
                <w:sz w:val="20"/>
                <w:szCs w:val="20"/>
              </w:rPr>
              <w:t xml:space="preserve"> της </w:t>
            </w:r>
            <w:r w:rsidR="00C47C42">
              <w:rPr>
                <w:color w:val="002060"/>
                <w:sz w:val="20"/>
                <w:szCs w:val="20"/>
              </w:rPr>
              <w:t xml:space="preserve">Σύγχρονης </w:t>
            </w:r>
            <w:r>
              <w:rPr>
                <w:color w:val="002060"/>
                <w:sz w:val="20"/>
                <w:szCs w:val="20"/>
              </w:rPr>
              <w:t xml:space="preserve">Τέχνης, Πολιτισμικές Σπουδές, </w:t>
            </w:r>
            <w:r w:rsidR="00FE6864">
              <w:rPr>
                <w:color w:val="002060"/>
                <w:sz w:val="20"/>
                <w:szCs w:val="20"/>
              </w:rPr>
              <w:t xml:space="preserve">Δημιουργικές Βιομηχανίες, </w:t>
            </w:r>
            <w:r>
              <w:rPr>
                <w:color w:val="002060"/>
                <w:sz w:val="20"/>
                <w:szCs w:val="20"/>
              </w:rPr>
              <w:t xml:space="preserve">Μεταβιομηχανικός Σχεδιασμός, </w:t>
            </w:r>
            <w:proofErr w:type="spellStart"/>
            <w:r w:rsidR="00C47C42">
              <w:rPr>
                <w:color w:val="002060"/>
                <w:sz w:val="20"/>
                <w:szCs w:val="20"/>
              </w:rPr>
              <w:t>Μ</w:t>
            </w:r>
            <w:r>
              <w:rPr>
                <w:color w:val="002060"/>
                <w:sz w:val="20"/>
                <w:szCs w:val="20"/>
              </w:rPr>
              <w:t>ετα</w:t>
            </w:r>
            <w:proofErr w:type="spellEnd"/>
            <w:r>
              <w:rPr>
                <w:color w:val="002060"/>
                <w:sz w:val="20"/>
                <w:szCs w:val="20"/>
              </w:rPr>
              <w:t>-ανθρωπισμός)</w:t>
            </w:r>
          </w:p>
        </w:tc>
      </w:tr>
      <w:tr w:rsidR="00A406AB" w14:paraId="2C62290E" w14:textId="77777777">
        <w:tc>
          <w:tcPr>
            <w:tcW w:w="3205" w:type="dxa"/>
            <w:tcBorders>
              <w:top w:val="single" w:sz="4" w:space="0" w:color="00000A"/>
              <w:left w:val="single" w:sz="4" w:space="0" w:color="00000A"/>
              <w:bottom w:val="single" w:sz="4" w:space="0" w:color="00000A"/>
              <w:right w:val="single" w:sz="4" w:space="0" w:color="00000A"/>
            </w:tcBorders>
            <w:shd w:val="clear" w:color="auto" w:fill="DDD9C4"/>
            <w:tcMar>
              <w:left w:w="108" w:type="dxa"/>
            </w:tcMar>
          </w:tcPr>
          <w:p w14:paraId="07AC110A" w14:textId="77777777" w:rsidR="00A406AB" w:rsidRDefault="00000000">
            <w:pPr>
              <w:spacing w:after="0" w:line="240" w:lineRule="auto"/>
              <w:jc w:val="right"/>
              <w:rPr>
                <w:b/>
                <w:sz w:val="20"/>
                <w:szCs w:val="20"/>
              </w:rPr>
            </w:pPr>
            <w:proofErr w:type="spellStart"/>
            <w:r>
              <w:rPr>
                <w:b/>
                <w:sz w:val="20"/>
                <w:szCs w:val="20"/>
              </w:rPr>
              <w:t>ΠΡΟΑΠΑΙΤΟΥΜΕΝΑ</w:t>
            </w:r>
            <w:proofErr w:type="spellEnd"/>
            <w:r>
              <w:rPr>
                <w:b/>
                <w:sz w:val="20"/>
                <w:szCs w:val="20"/>
              </w:rPr>
              <w:t xml:space="preserve"> ΜΑΘΗΜΑΤΑ:</w:t>
            </w:r>
          </w:p>
          <w:p w14:paraId="6F167336" w14:textId="77777777" w:rsidR="00A406AB" w:rsidRDefault="00A406AB">
            <w:pPr>
              <w:spacing w:after="0" w:line="240" w:lineRule="auto"/>
              <w:jc w:val="right"/>
              <w:rPr>
                <w:b/>
                <w:sz w:val="20"/>
                <w:szCs w:val="20"/>
              </w:rPr>
            </w:pPr>
          </w:p>
        </w:tc>
        <w:tc>
          <w:tcPr>
            <w:tcW w:w="5231"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4EE2DE" w14:textId="77777777" w:rsidR="00A406AB" w:rsidRDefault="00000000">
            <w:pPr>
              <w:spacing w:after="0" w:line="240" w:lineRule="auto"/>
              <w:rPr>
                <w:color w:val="002060"/>
                <w:sz w:val="20"/>
                <w:szCs w:val="20"/>
              </w:rPr>
            </w:pPr>
            <w:r>
              <w:rPr>
                <w:color w:val="002060"/>
                <w:sz w:val="20"/>
                <w:szCs w:val="20"/>
              </w:rPr>
              <w:t>-</w:t>
            </w:r>
          </w:p>
        </w:tc>
      </w:tr>
      <w:tr w:rsidR="00A406AB" w14:paraId="33D87446" w14:textId="77777777">
        <w:tc>
          <w:tcPr>
            <w:tcW w:w="3205" w:type="dxa"/>
            <w:tcBorders>
              <w:top w:val="single" w:sz="4" w:space="0" w:color="00000A"/>
              <w:left w:val="single" w:sz="4" w:space="0" w:color="00000A"/>
              <w:bottom w:val="single" w:sz="4" w:space="0" w:color="00000A"/>
              <w:right w:val="single" w:sz="4" w:space="0" w:color="00000A"/>
            </w:tcBorders>
            <w:shd w:val="clear" w:color="auto" w:fill="DDD9C4"/>
            <w:tcMar>
              <w:left w:w="108" w:type="dxa"/>
            </w:tcMar>
          </w:tcPr>
          <w:p w14:paraId="4CCDBFB9" w14:textId="77777777" w:rsidR="00A406AB" w:rsidRDefault="00000000">
            <w:pPr>
              <w:spacing w:after="0" w:line="240" w:lineRule="auto"/>
              <w:jc w:val="right"/>
              <w:rPr>
                <w:b/>
                <w:sz w:val="20"/>
                <w:szCs w:val="20"/>
              </w:rPr>
            </w:pPr>
            <w:r>
              <w:rPr>
                <w:b/>
                <w:sz w:val="20"/>
                <w:szCs w:val="20"/>
              </w:rPr>
              <w:t>ΓΛΩΣΣΑ ΔΙΔΑΣΚΑΛΙΑΣ και ΕΞΕΤΑΣΕΩΝ:</w:t>
            </w:r>
          </w:p>
        </w:tc>
        <w:tc>
          <w:tcPr>
            <w:tcW w:w="5231"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40FA8C" w14:textId="77777777" w:rsidR="00A406AB" w:rsidRDefault="00000000">
            <w:pPr>
              <w:spacing w:after="0" w:line="240" w:lineRule="auto"/>
              <w:rPr>
                <w:color w:val="002060"/>
                <w:sz w:val="20"/>
                <w:szCs w:val="20"/>
              </w:rPr>
            </w:pPr>
            <w:r>
              <w:rPr>
                <w:color w:val="002060"/>
                <w:sz w:val="20"/>
                <w:szCs w:val="20"/>
              </w:rPr>
              <w:t>Ελληνική (καλή γνώση της Αγγλικής για χρήση βιβλιογραφίας)</w:t>
            </w:r>
          </w:p>
        </w:tc>
      </w:tr>
      <w:tr w:rsidR="00A406AB" w14:paraId="398E7CA3" w14:textId="77777777">
        <w:tc>
          <w:tcPr>
            <w:tcW w:w="3205" w:type="dxa"/>
            <w:tcBorders>
              <w:top w:val="single" w:sz="4" w:space="0" w:color="00000A"/>
              <w:left w:val="single" w:sz="4" w:space="0" w:color="00000A"/>
              <w:bottom w:val="single" w:sz="4" w:space="0" w:color="00000A"/>
              <w:right w:val="single" w:sz="4" w:space="0" w:color="00000A"/>
            </w:tcBorders>
            <w:shd w:val="clear" w:color="auto" w:fill="DDD9C4"/>
            <w:tcMar>
              <w:left w:w="108" w:type="dxa"/>
            </w:tcMar>
          </w:tcPr>
          <w:p w14:paraId="11F169BD" w14:textId="77777777" w:rsidR="00A406AB" w:rsidRDefault="00000000">
            <w:pPr>
              <w:spacing w:after="0" w:line="240" w:lineRule="auto"/>
              <w:jc w:val="right"/>
              <w:rPr>
                <w:b/>
                <w:sz w:val="20"/>
                <w:szCs w:val="20"/>
              </w:rPr>
            </w:pPr>
            <w:r>
              <w:rPr>
                <w:b/>
                <w:sz w:val="20"/>
                <w:szCs w:val="20"/>
              </w:rPr>
              <w:t xml:space="preserve">ΤΟ ΜΑΘΗΜΑ ΠΡΟΣΦΕΡΕΤΑΙ ΣΕ ΦΟΙΤΗΤΕΣ </w:t>
            </w:r>
            <w:proofErr w:type="spellStart"/>
            <w:r>
              <w:rPr>
                <w:b/>
                <w:sz w:val="20"/>
                <w:szCs w:val="20"/>
              </w:rPr>
              <w:t>ERASMUS</w:t>
            </w:r>
            <w:proofErr w:type="spellEnd"/>
          </w:p>
        </w:tc>
        <w:tc>
          <w:tcPr>
            <w:tcW w:w="5231"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7235FF" w14:textId="77777777" w:rsidR="00A406AB" w:rsidRDefault="00000000">
            <w:pPr>
              <w:spacing w:after="0" w:line="240" w:lineRule="auto"/>
              <w:rPr>
                <w:color w:val="002060"/>
                <w:sz w:val="20"/>
                <w:szCs w:val="20"/>
              </w:rPr>
            </w:pPr>
            <w:r>
              <w:rPr>
                <w:color w:val="002060"/>
                <w:sz w:val="20"/>
                <w:szCs w:val="20"/>
              </w:rPr>
              <w:t>Ναι (το μάθημα μπορεί δυνητικά να προσφερθεί στα αγγλικά)</w:t>
            </w:r>
          </w:p>
        </w:tc>
      </w:tr>
      <w:tr w:rsidR="00A406AB" w14:paraId="5F2501AA" w14:textId="77777777">
        <w:tc>
          <w:tcPr>
            <w:tcW w:w="3205" w:type="dxa"/>
            <w:tcBorders>
              <w:top w:val="single" w:sz="4" w:space="0" w:color="00000A"/>
              <w:left w:val="single" w:sz="4" w:space="0" w:color="00000A"/>
              <w:bottom w:val="single" w:sz="4" w:space="0" w:color="00000A"/>
              <w:right w:val="single" w:sz="4" w:space="0" w:color="00000A"/>
            </w:tcBorders>
            <w:shd w:val="clear" w:color="auto" w:fill="DDD9C4"/>
            <w:tcMar>
              <w:left w:w="108" w:type="dxa"/>
            </w:tcMar>
          </w:tcPr>
          <w:p w14:paraId="2A503C94" w14:textId="77777777" w:rsidR="00A406AB" w:rsidRDefault="00000000">
            <w:pPr>
              <w:spacing w:after="0" w:line="240" w:lineRule="auto"/>
              <w:jc w:val="right"/>
              <w:rPr>
                <w:b/>
                <w:sz w:val="20"/>
                <w:szCs w:val="20"/>
              </w:rPr>
            </w:pPr>
            <w:r>
              <w:rPr>
                <w:b/>
                <w:sz w:val="20"/>
                <w:szCs w:val="20"/>
              </w:rPr>
              <w:t>ΗΛΕΚΤΡΟΝΙΚΗ ΣΕΛΙΔΑ ΜΑΘΗΜΑΤΟΣ (</w:t>
            </w:r>
            <w:proofErr w:type="spellStart"/>
            <w:r>
              <w:rPr>
                <w:b/>
                <w:sz w:val="20"/>
                <w:szCs w:val="20"/>
              </w:rPr>
              <w:t>URL</w:t>
            </w:r>
            <w:proofErr w:type="spellEnd"/>
            <w:r>
              <w:rPr>
                <w:b/>
                <w:sz w:val="20"/>
                <w:szCs w:val="20"/>
              </w:rPr>
              <w:t>)</w:t>
            </w:r>
          </w:p>
        </w:tc>
        <w:tc>
          <w:tcPr>
            <w:tcW w:w="5231"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30B88E" w14:textId="77777777" w:rsidR="00A406AB" w:rsidRDefault="00A406AB">
            <w:pPr>
              <w:rPr>
                <w:color w:val="002060"/>
                <w:sz w:val="20"/>
                <w:szCs w:val="20"/>
              </w:rPr>
            </w:pPr>
          </w:p>
        </w:tc>
      </w:tr>
    </w:tbl>
    <w:p w14:paraId="29BDCE0C" w14:textId="77777777" w:rsidR="00A406AB" w:rsidRDefault="00000000">
      <w:pPr>
        <w:widowControl w:val="0"/>
        <w:numPr>
          <w:ilvl w:val="0"/>
          <w:numId w:val="1"/>
        </w:numPr>
        <w:spacing w:before="120" w:after="0" w:line="240" w:lineRule="auto"/>
        <w:ind w:left="357" w:hanging="357"/>
        <w:rPr>
          <w:b/>
          <w:color w:val="000000"/>
        </w:rPr>
      </w:pPr>
      <w:r>
        <w:rPr>
          <w:b/>
          <w:color w:val="000000"/>
        </w:rPr>
        <w:t>ΜΑΘΗΣΙΑΚΑ ΑΠΟΤΕΛΕΣΜΑΤΑ</w:t>
      </w:r>
    </w:p>
    <w:tbl>
      <w:tblPr>
        <w:tblStyle w:val="aa"/>
        <w:tblW w:w="8472" w:type="dxa"/>
        <w:tblInd w:w="0" w:type="dxa"/>
        <w:tblBorders>
          <w:top w:val="single" w:sz="4" w:space="0" w:color="00000A"/>
          <w:left w:val="single" w:sz="4" w:space="0" w:color="00000A"/>
          <w:right w:val="single" w:sz="4" w:space="0" w:color="00000A"/>
          <w:insideV w:val="single" w:sz="4" w:space="0" w:color="00000A"/>
        </w:tblBorders>
        <w:tblLayout w:type="fixed"/>
        <w:tblLook w:val="0000" w:firstRow="0" w:lastRow="0" w:firstColumn="0" w:lastColumn="0" w:noHBand="0" w:noVBand="0"/>
      </w:tblPr>
      <w:tblGrid>
        <w:gridCol w:w="3964"/>
        <w:gridCol w:w="4508"/>
      </w:tblGrid>
      <w:tr w:rsidR="00A406AB" w14:paraId="3064B909" w14:textId="77777777">
        <w:tc>
          <w:tcPr>
            <w:tcW w:w="8472" w:type="dxa"/>
            <w:gridSpan w:val="2"/>
            <w:tcBorders>
              <w:top w:val="single" w:sz="4" w:space="0" w:color="00000A"/>
              <w:left w:val="single" w:sz="4" w:space="0" w:color="00000A"/>
              <w:right w:val="single" w:sz="4" w:space="0" w:color="00000A"/>
            </w:tcBorders>
            <w:shd w:val="clear" w:color="auto" w:fill="DDD9C4"/>
            <w:tcMar>
              <w:left w:w="108" w:type="dxa"/>
            </w:tcMar>
          </w:tcPr>
          <w:p w14:paraId="71965C6D" w14:textId="77777777" w:rsidR="00A406AB" w:rsidRDefault="00000000">
            <w:pPr>
              <w:spacing w:after="0" w:line="240" w:lineRule="auto"/>
              <w:rPr>
                <w:i/>
                <w:sz w:val="16"/>
                <w:szCs w:val="16"/>
              </w:rPr>
            </w:pPr>
            <w:r>
              <w:rPr>
                <w:b/>
                <w:sz w:val="20"/>
                <w:szCs w:val="20"/>
              </w:rPr>
              <w:t>Μαθησιακά Αποτελέσματα</w:t>
            </w:r>
          </w:p>
        </w:tc>
      </w:tr>
      <w:tr w:rsidR="00A406AB" w14:paraId="50CE1EBB" w14:textId="77777777">
        <w:tc>
          <w:tcPr>
            <w:tcW w:w="8472" w:type="dxa"/>
            <w:gridSpan w:val="2"/>
            <w:tcBorders>
              <w:left w:val="single" w:sz="4" w:space="0" w:color="00000A"/>
              <w:bottom w:val="single" w:sz="4" w:space="0" w:color="00000A"/>
              <w:right w:val="single" w:sz="4" w:space="0" w:color="00000A"/>
            </w:tcBorders>
            <w:shd w:val="clear" w:color="auto" w:fill="DDD9C4"/>
            <w:tcMar>
              <w:left w:w="108" w:type="dxa"/>
            </w:tcMar>
          </w:tcPr>
          <w:p w14:paraId="231B566D" w14:textId="77777777" w:rsidR="00A406AB" w:rsidRDefault="00000000">
            <w:pPr>
              <w:widowControl w:val="0"/>
              <w:spacing w:after="60" w:line="240" w:lineRule="auto"/>
              <w:rPr>
                <w:i/>
                <w:sz w:val="16"/>
                <w:szCs w:val="16"/>
              </w:rPr>
            </w:pPr>
            <w:r>
              <w:rPr>
                <w:i/>
                <w:sz w:val="16"/>
                <w:szCs w:val="16"/>
              </w:rPr>
              <w:t>Περιγράφονται τα μαθησιακά αποτελέσματα του μαθήματος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14:paraId="6ACF6A5D" w14:textId="77777777" w:rsidR="00A406AB" w:rsidRDefault="00000000">
            <w:pPr>
              <w:spacing w:after="0" w:line="240" w:lineRule="auto"/>
              <w:rPr>
                <w:i/>
                <w:sz w:val="16"/>
                <w:szCs w:val="16"/>
              </w:rPr>
            </w:pPr>
            <w:r>
              <w:rPr>
                <w:i/>
                <w:sz w:val="16"/>
                <w:szCs w:val="16"/>
              </w:rPr>
              <w:t xml:space="preserve">Συμβουλευτείτε το Παράρτημα Α </w:t>
            </w:r>
          </w:p>
          <w:p w14:paraId="323058AA" w14:textId="77777777" w:rsidR="00A406AB" w:rsidRDefault="00000000">
            <w:pPr>
              <w:widowControl w:val="0"/>
              <w:numPr>
                <w:ilvl w:val="0"/>
                <w:numId w:val="2"/>
              </w:numPr>
              <w:spacing w:after="0" w:line="240" w:lineRule="auto"/>
              <w:ind w:left="313" w:hanging="219"/>
              <w:rPr>
                <w:i/>
                <w:sz w:val="16"/>
                <w:szCs w:val="16"/>
              </w:rPr>
            </w:pPr>
            <w:r>
              <w:rPr>
                <w:i/>
                <w:sz w:val="16"/>
                <w:szCs w:val="16"/>
              </w:rPr>
              <w:t>Περιγραφή του Επιπέδου των Μαθησιακών Αποτελεσμάτων για κάθε ένα κύκλο σπουδών σύμφωνα με Πλαίσιο Προσόντων του Ευρωπαϊκού Χώρου Ανώτατης Εκπαίδευσης</w:t>
            </w:r>
          </w:p>
          <w:p w14:paraId="03C63460" w14:textId="77777777" w:rsidR="00A406AB" w:rsidRDefault="00000000">
            <w:pPr>
              <w:widowControl w:val="0"/>
              <w:numPr>
                <w:ilvl w:val="0"/>
                <w:numId w:val="2"/>
              </w:numPr>
              <w:spacing w:after="0" w:line="240" w:lineRule="auto"/>
              <w:ind w:left="313" w:hanging="219"/>
              <w:rPr>
                <w:i/>
                <w:sz w:val="16"/>
                <w:szCs w:val="16"/>
              </w:rPr>
            </w:pPr>
            <w:r>
              <w:rPr>
                <w:i/>
                <w:sz w:val="16"/>
                <w:szCs w:val="16"/>
              </w:rPr>
              <w:t>Περιγραφικοί Δείκτες Επιπέδων 6, 7 &amp; 8 του Ευρωπαϊκού Πλαισίου Προσόντων Διά Βίου Μάθησης</w:t>
            </w:r>
          </w:p>
          <w:p w14:paraId="65D3E658" w14:textId="77777777" w:rsidR="00A406AB" w:rsidRDefault="00000000">
            <w:pPr>
              <w:widowControl w:val="0"/>
              <w:spacing w:after="0" w:line="240" w:lineRule="auto"/>
              <w:rPr>
                <w:i/>
                <w:sz w:val="16"/>
                <w:szCs w:val="16"/>
              </w:rPr>
            </w:pPr>
            <w:r>
              <w:rPr>
                <w:i/>
                <w:sz w:val="16"/>
                <w:szCs w:val="16"/>
              </w:rPr>
              <w:t>και Παράρτημα Β</w:t>
            </w:r>
          </w:p>
          <w:p w14:paraId="0D38A2E7" w14:textId="77777777" w:rsidR="00A406AB" w:rsidRDefault="00000000">
            <w:pPr>
              <w:widowControl w:val="0"/>
              <w:numPr>
                <w:ilvl w:val="0"/>
                <w:numId w:val="2"/>
              </w:numPr>
              <w:spacing w:after="0" w:line="240" w:lineRule="auto"/>
              <w:ind w:left="313" w:hanging="219"/>
              <w:rPr>
                <w:i/>
                <w:sz w:val="16"/>
                <w:szCs w:val="16"/>
              </w:rPr>
            </w:pPr>
            <w:r>
              <w:rPr>
                <w:i/>
                <w:sz w:val="16"/>
                <w:szCs w:val="16"/>
              </w:rPr>
              <w:t>Περιληπτικός Οδηγός συγγραφής Μαθησιακών Αποτελεσμάτων</w:t>
            </w:r>
          </w:p>
        </w:tc>
      </w:tr>
      <w:tr w:rsidR="00A406AB" w14:paraId="4A7BF40A" w14:textId="77777777">
        <w:tc>
          <w:tcPr>
            <w:tcW w:w="847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7DC939" w14:textId="77777777" w:rsidR="00A406AB" w:rsidRDefault="00A406AB">
            <w:pPr>
              <w:spacing w:after="0" w:line="240" w:lineRule="auto"/>
              <w:jc w:val="both"/>
              <w:rPr>
                <w:color w:val="002060"/>
                <w:sz w:val="20"/>
                <w:szCs w:val="20"/>
              </w:rPr>
            </w:pPr>
          </w:p>
          <w:p w14:paraId="0A9D48A8" w14:textId="77777777" w:rsidR="00A406AB" w:rsidRDefault="00000000">
            <w:pPr>
              <w:spacing w:after="0" w:line="240" w:lineRule="auto"/>
              <w:jc w:val="both"/>
              <w:rPr>
                <w:color w:val="002060"/>
                <w:sz w:val="20"/>
                <w:szCs w:val="20"/>
              </w:rPr>
            </w:pPr>
            <w:r>
              <w:rPr>
                <w:color w:val="002060"/>
                <w:sz w:val="20"/>
                <w:szCs w:val="20"/>
              </w:rPr>
              <w:t xml:space="preserve">Με την </w:t>
            </w:r>
            <w:proofErr w:type="spellStart"/>
            <w:r>
              <w:rPr>
                <w:color w:val="002060"/>
                <w:sz w:val="20"/>
                <w:szCs w:val="20"/>
              </w:rPr>
              <w:t>επιτυχη</w:t>
            </w:r>
            <w:proofErr w:type="spellEnd"/>
            <w:r>
              <w:rPr>
                <w:color w:val="002060"/>
                <w:sz w:val="20"/>
                <w:szCs w:val="20"/>
              </w:rPr>
              <w:t xml:space="preserve">́ </w:t>
            </w:r>
            <w:proofErr w:type="spellStart"/>
            <w:r>
              <w:rPr>
                <w:color w:val="002060"/>
                <w:sz w:val="20"/>
                <w:szCs w:val="20"/>
              </w:rPr>
              <w:t>ολοκλήρωση</w:t>
            </w:r>
            <w:proofErr w:type="spellEnd"/>
            <w:r>
              <w:rPr>
                <w:color w:val="002060"/>
                <w:sz w:val="20"/>
                <w:szCs w:val="20"/>
              </w:rPr>
              <w:t xml:space="preserve"> του </w:t>
            </w:r>
            <w:proofErr w:type="spellStart"/>
            <w:r>
              <w:rPr>
                <w:color w:val="002060"/>
                <w:sz w:val="20"/>
                <w:szCs w:val="20"/>
              </w:rPr>
              <w:t>μαθήματος</w:t>
            </w:r>
            <w:proofErr w:type="spellEnd"/>
            <w:r>
              <w:rPr>
                <w:color w:val="002060"/>
                <w:sz w:val="20"/>
                <w:szCs w:val="20"/>
              </w:rPr>
              <w:t xml:space="preserve"> οι </w:t>
            </w:r>
            <w:proofErr w:type="spellStart"/>
            <w:r>
              <w:rPr>
                <w:color w:val="002060"/>
                <w:sz w:val="20"/>
                <w:szCs w:val="20"/>
              </w:rPr>
              <w:t>φοιτητές</w:t>
            </w:r>
            <w:proofErr w:type="spellEnd"/>
            <w:r>
              <w:rPr>
                <w:color w:val="002060"/>
                <w:sz w:val="20"/>
                <w:szCs w:val="20"/>
              </w:rPr>
              <w:t>/</w:t>
            </w:r>
            <w:proofErr w:type="spellStart"/>
            <w:r>
              <w:rPr>
                <w:color w:val="002060"/>
                <w:sz w:val="20"/>
                <w:szCs w:val="20"/>
              </w:rPr>
              <w:t>τριες</w:t>
            </w:r>
            <w:proofErr w:type="spellEnd"/>
            <w:r>
              <w:rPr>
                <w:color w:val="002060"/>
                <w:sz w:val="20"/>
                <w:szCs w:val="20"/>
              </w:rPr>
              <w:t xml:space="preserve"> θα </w:t>
            </w:r>
            <w:proofErr w:type="spellStart"/>
            <w:r>
              <w:rPr>
                <w:color w:val="002060"/>
                <w:sz w:val="20"/>
                <w:szCs w:val="20"/>
              </w:rPr>
              <w:t>πρέπει</w:t>
            </w:r>
            <w:proofErr w:type="spellEnd"/>
            <w:r>
              <w:rPr>
                <w:color w:val="002060"/>
                <w:sz w:val="20"/>
                <w:szCs w:val="20"/>
              </w:rPr>
              <w:t xml:space="preserve"> να </w:t>
            </w:r>
            <w:proofErr w:type="spellStart"/>
            <w:r>
              <w:rPr>
                <w:color w:val="002060"/>
                <w:sz w:val="20"/>
                <w:szCs w:val="20"/>
              </w:rPr>
              <w:t>είναι</w:t>
            </w:r>
            <w:proofErr w:type="spellEnd"/>
            <w:r>
              <w:rPr>
                <w:color w:val="002060"/>
                <w:sz w:val="20"/>
                <w:szCs w:val="20"/>
              </w:rPr>
              <w:t xml:space="preserve"> σε </w:t>
            </w:r>
            <w:proofErr w:type="spellStart"/>
            <w:r>
              <w:rPr>
                <w:color w:val="002060"/>
                <w:sz w:val="20"/>
                <w:szCs w:val="20"/>
              </w:rPr>
              <w:t>θέση</w:t>
            </w:r>
            <w:proofErr w:type="spellEnd"/>
            <w:r>
              <w:rPr>
                <w:color w:val="002060"/>
                <w:sz w:val="20"/>
                <w:szCs w:val="20"/>
              </w:rPr>
              <w:t xml:space="preserve"> να: </w:t>
            </w:r>
          </w:p>
          <w:p w14:paraId="4EF90A4E" w14:textId="77777777" w:rsidR="00A406AB" w:rsidRDefault="00A406AB">
            <w:pPr>
              <w:spacing w:after="0" w:line="240" w:lineRule="auto"/>
              <w:jc w:val="both"/>
              <w:rPr>
                <w:color w:val="002060"/>
                <w:sz w:val="20"/>
                <w:szCs w:val="20"/>
              </w:rPr>
            </w:pPr>
          </w:p>
          <w:p w14:paraId="430D31CB" w14:textId="77777777" w:rsidR="00A406AB" w:rsidRDefault="00000000">
            <w:pPr>
              <w:spacing w:after="0" w:line="240" w:lineRule="auto"/>
              <w:jc w:val="both"/>
              <w:rPr>
                <w:color w:val="002060"/>
                <w:sz w:val="20"/>
                <w:szCs w:val="20"/>
              </w:rPr>
            </w:pPr>
            <w:r>
              <w:rPr>
                <w:color w:val="002060"/>
                <w:sz w:val="20"/>
                <w:szCs w:val="20"/>
              </w:rPr>
              <w:t>1. Προσδιορίζουν και να ερμηνεύουν θεματικές και πρακτικές πολιτισμικής παραγωγής στο πλαίσιο της μεταβιομηχανικής εποχής.</w:t>
            </w:r>
          </w:p>
          <w:p w14:paraId="6C3C2251" w14:textId="77777777" w:rsidR="00A406AB" w:rsidRDefault="00000000">
            <w:pPr>
              <w:spacing w:after="0" w:line="240" w:lineRule="auto"/>
              <w:jc w:val="both"/>
              <w:rPr>
                <w:color w:val="002060"/>
                <w:sz w:val="20"/>
                <w:szCs w:val="20"/>
              </w:rPr>
            </w:pPr>
            <w:r>
              <w:rPr>
                <w:color w:val="002060"/>
                <w:sz w:val="20"/>
                <w:szCs w:val="20"/>
              </w:rPr>
              <w:t xml:space="preserve">2. Ερμηνεύουν τις αλληλεπιδράσεις μεταξύ των διαφόρων μορφών πολιτισμικής παραγωγής σε διαφορετικά πλαίσια και περιβάλλοντα υλοποίησης και προώθησης πολιτισμικών προϊόντων και υπηρεσιών. </w:t>
            </w:r>
          </w:p>
          <w:p w14:paraId="59FD7B01" w14:textId="77777777" w:rsidR="00A406AB" w:rsidRDefault="00000000">
            <w:pPr>
              <w:spacing w:after="0" w:line="240" w:lineRule="auto"/>
              <w:jc w:val="both"/>
              <w:rPr>
                <w:color w:val="002060"/>
                <w:sz w:val="20"/>
                <w:szCs w:val="20"/>
              </w:rPr>
            </w:pPr>
            <w:r>
              <w:rPr>
                <w:color w:val="002060"/>
                <w:sz w:val="20"/>
                <w:szCs w:val="20"/>
              </w:rPr>
              <w:t>3. Επινοούν τρόπους με στόχο την ενδυνάμωση της δυνατότητας για αυτενέργεια (</w:t>
            </w:r>
            <w:proofErr w:type="spellStart"/>
            <w:r>
              <w:rPr>
                <w:color w:val="002060"/>
                <w:sz w:val="20"/>
                <w:szCs w:val="20"/>
              </w:rPr>
              <w:t>empowerment</w:t>
            </w:r>
            <w:proofErr w:type="spellEnd"/>
            <w:r>
              <w:rPr>
                <w:color w:val="002060"/>
                <w:sz w:val="20"/>
                <w:szCs w:val="20"/>
              </w:rPr>
              <w:t>) μιας ομάδας ή κοινότητας με όχημα τον πολιτισμό.</w:t>
            </w:r>
          </w:p>
          <w:p w14:paraId="6C64BFAF" w14:textId="77777777" w:rsidR="00A406AB" w:rsidRDefault="00000000">
            <w:pPr>
              <w:spacing w:after="0" w:line="240" w:lineRule="auto"/>
              <w:jc w:val="both"/>
              <w:rPr>
                <w:color w:val="002060"/>
                <w:sz w:val="20"/>
                <w:szCs w:val="20"/>
              </w:rPr>
            </w:pPr>
            <w:r>
              <w:rPr>
                <w:color w:val="002060"/>
                <w:sz w:val="20"/>
                <w:szCs w:val="20"/>
              </w:rPr>
              <w:t xml:space="preserve">4. Ερμηνεύουν τις αλληλεπιδράσεις αναδυόμενων μορφών οικονομίας (τα κοινά, </w:t>
            </w:r>
            <w:proofErr w:type="spellStart"/>
            <w:r>
              <w:rPr>
                <w:color w:val="002060"/>
                <w:sz w:val="20"/>
                <w:szCs w:val="20"/>
              </w:rPr>
              <w:t>αποανάπτυξη</w:t>
            </w:r>
            <w:proofErr w:type="spellEnd"/>
            <w:r>
              <w:rPr>
                <w:color w:val="002060"/>
                <w:sz w:val="20"/>
                <w:szCs w:val="20"/>
              </w:rPr>
              <w:t xml:space="preserve">, </w:t>
            </w:r>
            <w:proofErr w:type="spellStart"/>
            <w:r>
              <w:rPr>
                <w:color w:val="002060"/>
                <w:sz w:val="20"/>
                <w:szCs w:val="20"/>
              </w:rPr>
              <w:t>τοπικοποίηση</w:t>
            </w:r>
            <w:proofErr w:type="spellEnd"/>
            <w:r>
              <w:rPr>
                <w:color w:val="002060"/>
                <w:sz w:val="20"/>
                <w:szCs w:val="20"/>
              </w:rPr>
              <w:t>) με διαφορετικά πλαίσια πολιτισμικής παραγωγής.</w:t>
            </w:r>
          </w:p>
          <w:p w14:paraId="701A931C" w14:textId="77777777" w:rsidR="00A406AB" w:rsidRDefault="00A406AB">
            <w:pPr>
              <w:spacing w:after="0" w:line="240" w:lineRule="auto"/>
              <w:jc w:val="both"/>
              <w:rPr>
                <w:color w:val="002060"/>
                <w:sz w:val="20"/>
                <w:szCs w:val="20"/>
              </w:rPr>
            </w:pPr>
          </w:p>
          <w:p w14:paraId="468A80CC" w14:textId="77777777" w:rsidR="00A406AB" w:rsidRDefault="00A406AB">
            <w:pPr>
              <w:spacing w:after="0" w:line="240" w:lineRule="auto"/>
              <w:jc w:val="both"/>
              <w:rPr>
                <w:color w:val="002060"/>
                <w:sz w:val="20"/>
                <w:szCs w:val="20"/>
              </w:rPr>
            </w:pPr>
          </w:p>
        </w:tc>
      </w:tr>
      <w:tr w:rsidR="00A406AB" w14:paraId="1D54E1DC" w14:textId="77777777">
        <w:tc>
          <w:tcPr>
            <w:tcW w:w="8472" w:type="dxa"/>
            <w:gridSpan w:val="2"/>
            <w:tcBorders>
              <w:top w:val="single" w:sz="4" w:space="0" w:color="000000"/>
              <w:left w:val="single" w:sz="4" w:space="0" w:color="000000"/>
              <w:bottom w:val="nil"/>
              <w:right w:val="single" w:sz="4" w:space="0" w:color="000000"/>
            </w:tcBorders>
            <w:shd w:val="clear" w:color="auto" w:fill="DDD9C4"/>
          </w:tcPr>
          <w:p w14:paraId="104E0CFC" w14:textId="77777777" w:rsidR="00A406AB" w:rsidRDefault="00000000">
            <w:pPr>
              <w:spacing w:after="0" w:line="240" w:lineRule="auto"/>
              <w:rPr>
                <w:b/>
                <w:sz w:val="20"/>
                <w:szCs w:val="20"/>
              </w:rPr>
            </w:pPr>
            <w:r>
              <w:rPr>
                <w:b/>
                <w:sz w:val="20"/>
                <w:szCs w:val="20"/>
              </w:rPr>
              <w:lastRenderedPageBreak/>
              <w:t>Γενικές Ικανότητες</w:t>
            </w:r>
          </w:p>
        </w:tc>
      </w:tr>
      <w:tr w:rsidR="00A406AB" w14:paraId="572990EF" w14:textId="77777777">
        <w:tc>
          <w:tcPr>
            <w:tcW w:w="8472" w:type="dxa"/>
            <w:gridSpan w:val="2"/>
            <w:tcBorders>
              <w:top w:val="nil"/>
              <w:left w:val="single" w:sz="4" w:space="0" w:color="000000"/>
              <w:bottom w:val="nil"/>
              <w:right w:val="single" w:sz="4" w:space="0" w:color="000000"/>
            </w:tcBorders>
            <w:shd w:val="clear" w:color="auto" w:fill="DDD9C4"/>
          </w:tcPr>
          <w:p w14:paraId="5C69853E" w14:textId="77777777" w:rsidR="00A406AB" w:rsidRDefault="00000000">
            <w:pPr>
              <w:widowControl w:val="0"/>
              <w:spacing w:after="60" w:line="240" w:lineRule="auto"/>
              <w:rPr>
                <w:i/>
                <w:sz w:val="16"/>
                <w:szCs w:val="16"/>
              </w:rPr>
            </w:pPr>
            <w:r>
              <w:rPr>
                <w:i/>
                <w:sz w:val="16"/>
                <w:szCs w:val="16"/>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A406AB" w14:paraId="35C0A82E" w14:textId="77777777">
        <w:tc>
          <w:tcPr>
            <w:tcW w:w="3964" w:type="dxa"/>
            <w:tcBorders>
              <w:top w:val="nil"/>
              <w:left w:val="single" w:sz="4" w:space="0" w:color="000000"/>
              <w:bottom w:val="single" w:sz="4" w:space="0" w:color="000000"/>
              <w:right w:val="nil"/>
            </w:tcBorders>
            <w:shd w:val="clear" w:color="auto" w:fill="DDD9C4"/>
          </w:tcPr>
          <w:p w14:paraId="70AA12DD" w14:textId="77777777" w:rsidR="00A406AB" w:rsidRDefault="00000000">
            <w:pPr>
              <w:widowControl w:val="0"/>
              <w:spacing w:after="0" w:line="240" w:lineRule="auto"/>
              <w:rPr>
                <w:i/>
                <w:sz w:val="16"/>
                <w:szCs w:val="16"/>
              </w:rPr>
            </w:pPr>
            <w:r>
              <w:rPr>
                <w:i/>
                <w:sz w:val="16"/>
                <w:szCs w:val="16"/>
              </w:rPr>
              <w:t xml:space="preserve">Αναζήτηση, ανάλυση και σύνθεση δεδομένων και πληροφοριών, με τη χρήση και των απαραίτητων τεχνολογιών </w:t>
            </w:r>
          </w:p>
          <w:p w14:paraId="47A293A8" w14:textId="77777777" w:rsidR="00A406AB" w:rsidRDefault="00000000">
            <w:pPr>
              <w:widowControl w:val="0"/>
              <w:spacing w:after="0" w:line="240" w:lineRule="auto"/>
              <w:rPr>
                <w:i/>
                <w:sz w:val="16"/>
                <w:szCs w:val="16"/>
              </w:rPr>
            </w:pPr>
            <w:r>
              <w:rPr>
                <w:i/>
                <w:sz w:val="16"/>
                <w:szCs w:val="16"/>
              </w:rPr>
              <w:t xml:space="preserve">Προσαρμογή σε νέες καταστάσεις </w:t>
            </w:r>
          </w:p>
          <w:p w14:paraId="4307791C" w14:textId="77777777" w:rsidR="00A406AB" w:rsidRDefault="00000000">
            <w:pPr>
              <w:widowControl w:val="0"/>
              <w:spacing w:after="0" w:line="240" w:lineRule="auto"/>
              <w:rPr>
                <w:i/>
                <w:sz w:val="16"/>
                <w:szCs w:val="16"/>
              </w:rPr>
            </w:pPr>
            <w:r>
              <w:rPr>
                <w:i/>
                <w:sz w:val="16"/>
                <w:szCs w:val="16"/>
              </w:rPr>
              <w:t xml:space="preserve">Λήψη αποφάσεων </w:t>
            </w:r>
          </w:p>
          <w:p w14:paraId="10BE024A" w14:textId="77777777" w:rsidR="00A406AB" w:rsidRDefault="00000000">
            <w:pPr>
              <w:widowControl w:val="0"/>
              <w:spacing w:after="0" w:line="240" w:lineRule="auto"/>
              <w:rPr>
                <w:i/>
                <w:sz w:val="16"/>
                <w:szCs w:val="16"/>
              </w:rPr>
            </w:pPr>
            <w:r>
              <w:rPr>
                <w:i/>
                <w:sz w:val="16"/>
                <w:szCs w:val="16"/>
              </w:rPr>
              <w:t xml:space="preserve">Αυτόνομη εργασία </w:t>
            </w:r>
          </w:p>
          <w:p w14:paraId="646A7F90" w14:textId="77777777" w:rsidR="00A406AB" w:rsidRDefault="00000000">
            <w:pPr>
              <w:widowControl w:val="0"/>
              <w:spacing w:after="0" w:line="240" w:lineRule="auto"/>
              <w:rPr>
                <w:i/>
                <w:sz w:val="16"/>
                <w:szCs w:val="16"/>
              </w:rPr>
            </w:pPr>
            <w:r>
              <w:rPr>
                <w:i/>
                <w:sz w:val="16"/>
                <w:szCs w:val="16"/>
              </w:rPr>
              <w:t xml:space="preserve">Ομαδική εργασία </w:t>
            </w:r>
          </w:p>
          <w:p w14:paraId="64AC975E" w14:textId="77777777" w:rsidR="00A406AB" w:rsidRDefault="00000000">
            <w:pPr>
              <w:widowControl w:val="0"/>
              <w:spacing w:after="0" w:line="240" w:lineRule="auto"/>
              <w:rPr>
                <w:i/>
                <w:sz w:val="16"/>
                <w:szCs w:val="16"/>
              </w:rPr>
            </w:pPr>
            <w:r>
              <w:rPr>
                <w:i/>
                <w:sz w:val="16"/>
                <w:szCs w:val="16"/>
              </w:rPr>
              <w:t xml:space="preserve">Εργασία σε διεθνές περιβάλλον </w:t>
            </w:r>
          </w:p>
          <w:p w14:paraId="4C37EC1B" w14:textId="77777777" w:rsidR="00A406AB" w:rsidRDefault="00000000">
            <w:pPr>
              <w:widowControl w:val="0"/>
              <w:spacing w:after="0" w:line="240" w:lineRule="auto"/>
              <w:rPr>
                <w:i/>
                <w:sz w:val="16"/>
                <w:szCs w:val="16"/>
              </w:rPr>
            </w:pPr>
            <w:r>
              <w:rPr>
                <w:i/>
                <w:sz w:val="16"/>
                <w:szCs w:val="16"/>
              </w:rPr>
              <w:t xml:space="preserve">Εργασία σε διεπιστημονικό περιβάλλον </w:t>
            </w:r>
          </w:p>
          <w:p w14:paraId="1869A46C" w14:textId="77777777" w:rsidR="00A406AB" w:rsidRDefault="00000000">
            <w:pPr>
              <w:widowControl w:val="0"/>
              <w:spacing w:after="0" w:line="240" w:lineRule="auto"/>
              <w:rPr>
                <w:i/>
                <w:sz w:val="16"/>
                <w:szCs w:val="16"/>
              </w:rPr>
            </w:pPr>
            <w:r>
              <w:rPr>
                <w:i/>
                <w:sz w:val="16"/>
                <w:szCs w:val="16"/>
              </w:rPr>
              <w:t xml:space="preserve">Παράγωγή νέων ερευνητικών ιδεών </w:t>
            </w:r>
          </w:p>
        </w:tc>
        <w:tc>
          <w:tcPr>
            <w:tcW w:w="4508" w:type="dxa"/>
            <w:tcBorders>
              <w:top w:val="nil"/>
              <w:left w:val="nil"/>
              <w:bottom w:val="single" w:sz="4" w:space="0" w:color="000000"/>
              <w:right w:val="single" w:sz="4" w:space="0" w:color="000000"/>
            </w:tcBorders>
            <w:shd w:val="clear" w:color="auto" w:fill="DDD9C4"/>
          </w:tcPr>
          <w:p w14:paraId="27D58A31" w14:textId="77777777" w:rsidR="00A406AB" w:rsidRDefault="00000000">
            <w:pPr>
              <w:widowControl w:val="0"/>
              <w:spacing w:after="0" w:line="240" w:lineRule="auto"/>
              <w:rPr>
                <w:i/>
                <w:sz w:val="16"/>
                <w:szCs w:val="16"/>
              </w:rPr>
            </w:pPr>
            <w:r>
              <w:rPr>
                <w:i/>
                <w:sz w:val="16"/>
                <w:szCs w:val="16"/>
              </w:rPr>
              <w:t xml:space="preserve">Σχεδιασμός και διαχείριση έργων </w:t>
            </w:r>
          </w:p>
          <w:p w14:paraId="4623542A" w14:textId="77777777" w:rsidR="00A406AB" w:rsidRDefault="00000000">
            <w:pPr>
              <w:widowControl w:val="0"/>
              <w:spacing w:after="0" w:line="240" w:lineRule="auto"/>
              <w:rPr>
                <w:i/>
                <w:sz w:val="16"/>
                <w:szCs w:val="16"/>
              </w:rPr>
            </w:pPr>
            <w:r>
              <w:rPr>
                <w:i/>
                <w:sz w:val="16"/>
                <w:szCs w:val="16"/>
              </w:rPr>
              <w:t xml:space="preserve">Σεβασμός στη διαφορετικότητα και στην </w:t>
            </w:r>
            <w:proofErr w:type="spellStart"/>
            <w:r>
              <w:rPr>
                <w:i/>
                <w:sz w:val="16"/>
                <w:szCs w:val="16"/>
              </w:rPr>
              <w:t>πολυπολιτισμικότητα</w:t>
            </w:r>
            <w:proofErr w:type="spellEnd"/>
            <w:r>
              <w:rPr>
                <w:i/>
                <w:sz w:val="16"/>
                <w:szCs w:val="16"/>
              </w:rPr>
              <w:t xml:space="preserve"> </w:t>
            </w:r>
          </w:p>
          <w:p w14:paraId="5460AB58" w14:textId="77777777" w:rsidR="00A406AB" w:rsidRDefault="00000000">
            <w:pPr>
              <w:widowControl w:val="0"/>
              <w:spacing w:after="0" w:line="240" w:lineRule="auto"/>
              <w:rPr>
                <w:i/>
                <w:sz w:val="16"/>
                <w:szCs w:val="16"/>
              </w:rPr>
            </w:pPr>
            <w:r>
              <w:rPr>
                <w:i/>
                <w:sz w:val="16"/>
                <w:szCs w:val="16"/>
              </w:rPr>
              <w:t xml:space="preserve">Σεβασμός στο φυσικό περιβάλλον </w:t>
            </w:r>
          </w:p>
          <w:p w14:paraId="1B9A31E0" w14:textId="77777777" w:rsidR="00A406AB" w:rsidRDefault="00000000">
            <w:pPr>
              <w:widowControl w:val="0"/>
              <w:spacing w:after="0" w:line="240" w:lineRule="auto"/>
              <w:rPr>
                <w:i/>
                <w:sz w:val="16"/>
                <w:szCs w:val="16"/>
              </w:rPr>
            </w:pPr>
            <w:r>
              <w:rPr>
                <w:i/>
                <w:sz w:val="16"/>
                <w:szCs w:val="16"/>
              </w:rPr>
              <w:t xml:space="preserve">Επίδειξη κοινωνικής, επαγγελματικής και ηθικής υπευθυνότητας και ευαισθησίας σε θέματα φύλου </w:t>
            </w:r>
          </w:p>
          <w:p w14:paraId="05782F3A" w14:textId="77777777" w:rsidR="00A406AB" w:rsidRDefault="00000000">
            <w:pPr>
              <w:widowControl w:val="0"/>
              <w:spacing w:after="0" w:line="240" w:lineRule="auto"/>
              <w:rPr>
                <w:i/>
                <w:sz w:val="16"/>
                <w:szCs w:val="16"/>
              </w:rPr>
            </w:pPr>
            <w:r>
              <w:rPr>
                <w:i/>
                <w:sz w:val="16"/>
                <w:szCs w:val="16"/>
              </w:rPr>
              <w:t xml:space="preserve">Άσκηση κριτικής και αυτοκριτικής </w:t>
            </w:r>
          </w:p>
          <w:p w14:paraId="6EB8772B" w14:textId="77777777" w:rsidR="00A406AB" w:rsidRDefault="00000000">
            <w:pPr>
              <w:spacing w:after="0" w:line="240" w:lineRule="auto"/>
              <w:rPr>
                <w:b/>
                <w:sz w:val="20"/>
                <w:szCs w:val="20"/>
              </w:rPr>
            </w:pPr>
            <w:r>
              <w:rPr>
                <w:i/>
                <w:sz w:val="16"/>
                <w:szCs w:val="16"/>
              </w:rPr>
              <w:t>Προαγωγή της ελεύθερης, δημιουργικής και επαγωγικής σκέψης</w:t>
            </w:r>
          </w:p>
        </w:tc>
      </w:tr>
      <w:tr w:rsidR="00A406AB" w14:paraId="7B81CDF3" w14:textId="77777777">
        <w:tc>
          <w:tcPr>
            <w:tcW w:w="847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00B46B" w14:textId="77777777" w:rsidR="00A406AB" w:rsidRDefault="00A406AB">
            <w:pPr>
              <w:pBdr>
                <w:top w:val="nil"/>
                <w:left w:val="nil"/>
                <w:bottom w:val="nil"/>
                <w:right w:val="nil"/>
                <w:between w:val="nil"/>
              </w:pBdr>
              <w:spacing w:after="0" w:line="240" w:lineRule="auto"/>
              <w:rPr>
                <w:color w:val="234060"/>
                <w:sz w:val="20"/>
                <w:szCs w:val="20"/>
              </w:rPr>
            </w:pPr>
          </w:p>
          <w:p w14:paraId="25164031" w14:textId="77777777" w:rsidR="00A406AB" w:rsidRDefault="00000000">
            <w:pPr>
              <w:pBdr>
                <w:top w:val="nil"/>
                <w:left w:val="nil"/>
                <w:bottom w:val="nil"/>
                <w:right w:val="nil"/>
                <w:between w:val="nil"/>
              </w:pBdr>
              <w:spacing w:after="0" w:line="240" w:lineRule="auto"/>
              <w:rPr>
                <w:color w:val="234060"/>
                <w:sz w:val="20"/>
                <w:szCs w:val="20"/>
              </w:rPr>
            </w:pPr>
            <w:r>
              <w:rPr>
                <w:color w:val="234060"/>
                <w:sz w:val="20"/>
                <w:szCs w:val="20"/>
              </w:rPr>
              <w:t xml:space="preserve">Το μάθημα αποσκοπεί στην καλλιέργεια των παρακάτω ικανοτήτων: </w:t>
            </w:r>
          </w:p>
          <w:p w14:paraId="61A9710A" w14:textId="77777777" w:rsidR="00A406AB" w:rsidRDefault="00A406AB">
            <w:pPr>
              <w:pBdr>
                <w:top w:val="nil"/>
                <w:left w:val="nil"/>
                <w:bottom w:val="nil"/>
                <w:right w:val="nil"/>
                <w:between w:val="nil"/>
              </w:pBdr>
              <w:spacing w:after="0" w:line="240" w:lineRule="auto"/>
              <w:rPr>
                <w:color w:val="234060"/>
                <w:sz w:val="20"/>
                <w:szCs w:val="20"/>
              </w:rPr>
            </w:pPr>
          </w:p>
          <w:p w14:paraId="3C627349" w14:textId="77777777" w:rsidR="00A406AB" w:rsidRDefault="00000000">
            <w:pPr>
              <w:pBdr>
                <w:top w:val="nil"/>
                <w:left w:val="nil"/>
                <w:bottom w:val="nil"/>
                <w:right w:val="nil"/>
                <w:between w:val="nil"/>
              </w:pBdr>
              <w:spacing w:after="0" w:line="240" w:lineRule="auto"/>
              <w:rPr>
                <w:color w:val="234060"/>
                <w:sz w:val="20"/>
                <w:szCs w:val="20"/>
              </w:rPr>
            </w:pPr>
            <w:r>
              <w:rPr>
                <w:color w:val="234060"/>
                <w:sz w:val="20"/>
                <w:szCs w:val="20"/>
              </w:rPr>
              <w:t xml:space="preserve">Εργασία σε διεπιστημονικό περιβάλλον </w:t>
            </w:r>
          </w:p>
          <w:p w14:paraId="27ED8B84" w14:textId="77777777" w:rsidR="00A406AB" w:rsidRDefault="00000000">
            <w:pPr>
              <w:pBdr>
                <w:top w:val="nil"/>
                <w:left w:val="nil"/>
                <w:bottom w:val="nil"/>
                <w:right w:val="nil"/>
                <w:between w:val="nil"/>
              </w:pBdr>
              <w:spacing w:after="0" w:line="240" w:lineRule="auto"/>
              <w:rPr>
                <w:color w:val="234060"/>
                <w:sz w:val="20"/>
                <w:szCs w:val="20"/>
              </w:rPr>
            </w:pPr>
            <w:r>
              <w:rPr>
                <w:color w:val="234060"/>
                <w:sz w:val="20"/>
                <w:szCs w:val="20"/>
              </w:rPr>
              <w:t xml:space="preserve">Παράγωγή νέων ερευνητικών ιδεών </w:t>
            </w:r>
            <w:r>
              <w:rPr>
                <w:color w:val="234060"/>
                <w:sz w:val="20"/>
                <w:szCs w:val="20"/>
              </w:rPr>
              <w:tab/>
            </w:r>
          </w:p>
          <w:p w14:paraId="5F0E122E" w14:textId="77777777" w:rsidR="00A406AB" w:rsidRDefault="00000000">
            <w:pPr>
              <w:pBdr>
                <w:top w:val="nil"/>
                <w:left w:val="nil"/>
                <w:bottom w:val="nil"/>
                <w:right w:val="nil"/>
                <w:between w:val="nil"/>
              </w:pBdr>
              <w:spacing w:after="0" w:line="240" w:lineRule="auto"/>
              <w:rPr>
                <w:color w:val="234060"/>
                <w:sz w:val="20"/>
                <w:szCs w:val="20"/>
              </w:rPr>
            </w:pPr>
            <w:r>
              <w:rPr>
                <w:color w:val="234060"/>
                <w:sz w:val="20"/>
                <w:szCs w:val="20"/>
              </w:rPr>
              <w:t xml:space="preserve">Σεβασμός στη διαφορετικότητα και στην </w:t>
            </w:r>
            <w:proofErr w:type="spellStart"/>
            <w:r>
              <w:rPr>
                <w:color w:val="234060"/>
                <w:sz w:val="20"/>
                <w:szCs w:val="20"/>
              </w:rPr>
              <w:t>πολυπολιτισμικότητα</w:t>
            </w:r>
            <w:proofErr w:type="spellEnd"/>
            <w:r>
              <w:rPr>
                <w:color w:val="234060"/>
                <w:sz w:val="20"/>
                <w:szCs w:val="20"/>
              </w:rPr>
              <w:t xml:space="preserve"> </w:t>
            </w:r>
          </w:p>
          <w:p w14:paraId="39DC56A3" w14:textId="77777777" w:rsidR="00A406AB" w:rsidRDefault="00000000">
            <w:pPr>
              <w:pBdr>
                <w:top w:val="nil"/>
                <w:left w:val="nil"/>
                <w:bottom w:val="nil"/>
                <w:right w:val="nil"/>
                <w:between w:val="nil"/>
              </w:pBdr>
              <w:spacing w:after="0" w:line="240" w:lineRule="auto"/>
              <w:rPr>
                <w:color w:val="234060"/>
                <w:sz w:val="20"/>
                <w:szCs w:val="20"/>
              </w:rPr>
            </w:pPr>
            <w:r>
              <w:rPr>
                <w:color w:val="234060"/>
                <w:sz w:val="20"/>
                <w:szCs w:val="20"/>
              </w:rPr>
              <w:t xml:space="preserve">Σεβασμός στο φυσικό περιβάλλον </w:t>
            </w:r>
          </w:p>
          <w:p w14:paraId="54F48295" w14:textId="77777777" w:rsidR="00A406AB" w:rsidRDefault="00000000">
            <w:pPr>
              <w:pBdr>
                <w:top w:val="nil"/>
                <w:left w:val="nil"/>
                <w:bottom w:val="nil"/>
                <w:right w:val="nil"/>
                <w:between w:val="nil"/>
              </w:pBdr>
              <w:spacing w:after="0" w:line="240" w:lineRule="auto"/>
              <w:rPr>
                <w:color w:val="234060"/>
                <w:sz w:val="20"/>
                <w:szCs w:val="20"/>
              </w:rPr>
            </w:pPr>
            <w:r>
              <w:rPr>
                <w:color w:val="234060"/>
                <w:sz w:val="20"/>
                <w:szCs w:val="20"/>
              </w:rPr>
              <w:t xml:space="preserve">Επίδειξη κοινωνικής, επαγγελματικής και ηθικής υπευθυνότητας και ευαισθησίας σε θέματα φύλου </w:t>
            </w:r>
          </w:p>
          <w:p w14:paraId="43426007" w14:textId="77777777" w:rsidR="00A406AB" w:rsidRDefault="00000000">
            <w:pPr>
              <w:pBdr>
                <w:top w:val="nil"/>
                <w:left w:val="nil"/>
                <w:bottom w:val="nil"/>
                <w:right w:val="nil"/>
                <w:between w:val="nil"/>
              </w:pBdr>
              <w:spacing w:after="0" w:line="240" w:lineRule="auto"/>
              <w:rPr>
                <w:color w:val="234060"/>
                <w:sz w:val="20"/>
                <w:szCs w:val="20"/>
              </w:rPr>
            </w:pPr>
            <w:r>
              <w:rPr>
                <w:color w:val="234060"/>
                <w:sz w:val="20"/>
                <w:szCs w:val="20"/>
              </w:rPr>
              <w:t>Προαγωγή της ελεύθερης, δημιουργικής και επαγωγικής σκέψης</w:t>
            </w:r>
          </w:p>
          <w:p w14:paraId="646AB479" w14:textId="77777777" w:rsidR="00A406AB" w:rsidRDefault="00A406AB">
            <w:pPr>
              <w:pBdr>
                <w:top w:val="nil"/>
                <w:left w:val="nil"/>
                <w:bottom w:val="nil"/>
                <w:right w:val="nil"/>
                <w:between w:val="nil"/>
              </w:pBdr>
              <w:spacing w:after="0" w:line="240" w:lineRule="auto"/>
              <w:rPr>
                <w:color w:val="234060"/>
                <w:sz w:val="20"/>
                <w:szCs w:val="20"/>
              </w:rPr>
            </w:pPr>
          </w:p>
          <w:p w14:paraId="6C9A6E2E" w14:textId="77777777" w:rsidR="00A406AB" w:rsidRDefault="00A406AB">
            <w:pPr>
              <w:pBdr>
                <w:top w:val="nil"/>
                <w:left w:val="nil"/>
                <w:bottom w:val="nil"/>
                <w:right w:val="nil"/>
                <w:between w:val="nil"/>
              </w:pBdr>
              <w:spacing w:after="0" w:line="240" w:lineRule="auto"/>
              <w:ind w:left="567"/>
              <w:jc w:val="both"/>
              <w:rPr>
                <w:color w:val="002060"/>
              </w:rPr>
            </w:pPr>
          </w:p>
        </w:tc>
      </w:tr>
    </w:tbl>
    <w:p w14:paraId="3DC6CB34" w14:textId="77777777" w:rsidR="00A406AB" w:rsidRDefault="00000000">
      <w:pPr>
        <w:widowControl w:val="0"/>
        <w:numPr>
          <w:ilvl w:val="0"/>
          <w:numId w:val="1"/>
        </w:numPr>
        <w:spacing w:before="120" w:after="0" w:line="240" w:lineRule="auto"/>
        <w:ind w:left="357" w:hanging="357"/>
        <w:rPr>
          <w:b/>
          <w:color w:val="000000"/>
        </w:rPr>
      </w:pPr>
      <w:r>
        <w:rPr>
          <w:b/>
          <w:color w:val="000000"/>
        </w:rPr>
        <w:t>ΠΕΡΙΕΧΟΜΕΝΟ ΜΑΘΗΜΑΤΟΣ</w:t>
      </w:r>
    </w:p>
    <w:tbl>
      <w:tblPr>
        <w:tblStyle w:val="ab"/>
        <w:tblW w:w="8472" w:type="dxa"/>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8472"/>
      </w:tblGrid>
      <w:tr w:rsidR="00A406AB" w14:paraId="5B590B8E" w14:textId="77777777">
        <w:tc>
          <w:tcPr>
            <w:tcW w:w="84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6E6156" w14:textId="77777777" w:rsidR="00A406AB" w:rsidRDefault="00A406AB">
            <w:pPr>
              <w:spacing w:after="0" w:line="240" w:lineRule="auto"/>
              <w:jc w:val="both"/>
            </w:pPr>
          </w:p>
          <w:p w14:paraId="657DB7B7" w14:textId="77777777" w:rsidR="001B6944" w:rsidRPr="001B6944" w:rsidRDefault="001B6944" w:rsidP="001B6944">
            <w:pPr>
              <w:pBdr>
                <w:top w:val="nil"/>
                <w:left w:val="nil"/>
                <w:bottom w:val="nil"/>
                <w:right w:val="nil"/>
                <w:between w:val="nil"/>
              </w:pBdr>
              <w:spacing w:after="0"/>
              <w:ind w:left="567"/>
              <w:jc w:val="both"/>
              <w:rPr>
                <w:color w:val="000000"/>
              </w:rPr>
            </w:pPr>
            <w:r w:rsidRPr="001B6944">
              <w:rPr>
                <w:color w:val="000000"/>
              </w:rPr>
              <w:t xml:space="preserve">Τόσο η κοινωνία των πολιτών και η οικονομία έχουν περάσει ανεπιστρεπτί στη μεταβιομηχανική εποχή, η οποία χαρακτηρίζεται τόσο από αναδυόμενες τεχνολογικές καινοτομίες, όσο και από αλλαγές στην οργάνωση των κοινοτήτων (κατοίκων μιας περιοχής), καθώς και των συμβιωτικών σχέσεων γύρω από νέες μορφές οικονομίας (τα κοινά, </w:t>
            </w:r>
            <w:proofErr w:type="spellStart"/>
            <w:r w:rsidRPr="001B6944">
              <w:rPr>
                <w:color w:val="000000"/>
              </w:rPr>
              <w:t>αποανάπτυξη</w:t>
            </w:r>
            <w:proofErr w:type="spellEnd"/>
            <w:r w:rsidRPr="001B6944">
              <w:rPr>
                <w:color w:val="000000"/>
              </w:rPr>
              <w:t xml:space="preserve">, </w:t>
            </w:r>
            <w:proofErr w:type="spellStart"/>
            <w:r w:rsidRPr="001B6944">
              <w:rPr>
                <w:color w:val="000000"/>
              </w:rPr>
              <w:t>τοπικοποίηση</w:t>
            </w:r>
            <w:proofErr w:type="spellEnd"/>
            <w:r w:rsidRPr="001B6944">
              <w:rPr>
                <w:color w:val="000000"/>
              </w:rPr>
              <w:t>, πολλαπλές ανθρωπολογικές ταυτότητες). Η ανάδυση ενός νέου τρόπου παραγωγής καθώς και δημιουργικών μέσων και βιομηχανιών προσφέρει σε πολλούς ανθρώπους δυνατότητες διαφυγής από ένα υποθηκευμένο μέλλον ανέχειας, περιθωριοποίησης και οικολογικής καταστροφής.</w:t>
            </w:r>
          </w:p>
          <w:p w14:paraId="22FDE403" w14:textId="77777777" w:rsidR="001B6944" w:rsidRPr="001B6944" w:rsidRDefault="001B6944" w:rsidP="001B6944">
            <w:pPr>
              <w:pBdr>
                <w:top w:val="nil"/>
                <w:left w:val="nil"/>
                <w:bottom w:val="nil"/>
                <w:right w:val="nil"/>
                <w:between w:val="nil"/>
              </w:pBdr>
              <w:spacing w:after="0"/>
              <w:ind w:left="567"/>
              <w:jc w:val="both"/>
              <w:rPr>
                <w:color w:val="000000"/>
              </w:rPr>
            </w:pPr>
            <w:r w:rsidRPr="001B6944">
              <w:rPr>
                <w:color w:val="000000"/>
              </w:rPr>
              <w:t>Η συνθήκη αυτή αλλάζει και τους τρόπους και τις πρακτικές πολιτισμικής παραγωγής. Σε ολόκληρο τον κόσμο, οι φορείς τεχνολογίας συνεργάζονται με πολιτιστικούς οργανισμούς και τους επαγγελματίες του για να δημιουργήσουν νέες εμπειρίες για το κοινό, εξερευνώντας, παράλληλα, τα όρια της ίδιας της τεχνολογίας</w:t>
            </w:r>
            <w:r w:rsidRPr="001B6944">
              <w:rPr>
                <w:color w:val="000000"/>
                <w:lang w:val="en-US"/>
              </w:rPr>
              <w:t xml:space="preserve">: </w:t>
            </w:r>
            <w:r w:rsidRPr="001B6944">
              <w:rPr>
                <w:color w:val="000000"/>
              </w:rPr>
              <w:t xml:space="preserve">συνδυασμός των ψηφιακών τεχνολογιών με την χειροτεχνία, παραγωγή μικρής κλίμακας, εναλλακτικές καλλιτεχνικές πρακτικές (τέχνη για την κοινωνική αλλαγή και </w:t>
            </w:r>
            <w:proofErr w:type="spellStart"/>
            <w:r w:rsidRPr="001B6944">
              <w:rPr>
                <w:color w:val="000000"/>
              </w:rPr>
              <w:t>οικοφεμινισμός</w:t>
            </w:r>
            <w:proofErr w:type="spellEnd"/>
            <w:r w:rsidRPr="001B6944">
              <w:rPr>
                <w:color w:val="000000"/>
              </w:rPr>
              <w:t>), καθώς ξ ενδυνάμωση της δυνατότητας για αυτενέργεια (</w:t>
            </w:r>
            <w:proofErr w:type="spellStart"/>
            <w:r w:rsidRPr="001B6944">
              <w:rPr>
                <w:color w:val="000000"/>
              </w:rPr>
              <w:t>empowerment</w:t>
            </w:r>
            <w:proofErr w:type="spellEnd"/>
            <w:r w:rsidRPr="001B6944">
              <w:rPr>
                <w:color w:val="000000"/>
              </w:rPr>
              <w:t>) μιας κοινότητας. Κατ’ αυτό τον τρόπο η μεταβιομηχανική πολιτισμική παραγωγή προτείνει πρακτικές πολιτισμικής παραγωγής ως πιθανές λύσεις σε υπαρκτά προβλήματα. Οι φοιτητές/</w:t>
            </w:r>
            <w:proofErr w:type="spellStart"/>
            <w:r w:rsidRPr="001B6944">
              <w:rPr>
                <w:color w:val="000000"/>
              </w:rPr>
              <w:t>τριες</w:t>
            </w:r>
            <w:proofErr w:type="spellEnd"/>
            <w:r w:rsidRPr="001B6944">
              <w:rPr>
                <w:color w:val="000000"/>
              </w:rPr>
              <w:t xml:space="preserve"> θα αναπτύξουν τις γνώσεις τους για θεωρητικές προσεγγίσεις, με έμφαση στην κριτική επισκόπηση βασικών θεωριών και πρακτικών που εμπίπτουν στο χώρο της μεταβιομηχανικής πολιτισμικής παραγωγής τόσο στην Ελλάδα όσο και διεθνώς. Οι φοιτητές/</w:t>
            </w:r>
            <w:proofErr w:type="spellStart"/>
            <w:r w:rsidRPr="001B6944">
              <w:rPr>
                <w:color w:val="000000"/>
              </w:rPr>
              <w:t>τριες</w:t>
            </w:r>
            <w:proofErr w:type="spellEnd"/>
            <w:r w:rsidRPr="001B6944">
              <w:rPr>
                <w:color w:val="000000"/>
              </w:rPr>
              <w:t xml:space="preserve"> εκτίθενται σε μια ποικιλία πρακτικών με στόχο τη διατύπωση ερευνητικών ερωτημάτων και την ανάπτυξη ενός δικού τους και συναφή με τα </w:t>
            </w:r>
            <w:proofErr w:type="spellStart"/>
            <w:r w:rsidRPr="001B6944">
              <w:rPr>
                <w:color w:val="000000"/>
              </w:rPr>
              <w:t>συμφραζόμενα</w:t>
            </w:r>
            <w:proofErr w:type="spellEnd"/>
            <w:r w:rsidRPr="001B6944">
              <w:rPr>
                <w:color w:val="000000"/>
              </w:rPr>
              <w:t xml:space="preserve"> </w:t>
            </w:r>
            <w:proofErr w:type="spellStart"/>
            <w:r w:rsidRPr="001B6944">
              <w:rPr>
                <w:color w:val="000000"/>
              </w:rPr>
              <w:t>project</w:t>
            </w:r>
            <w:proofErr w:type="spellEnd"/>
            <w:r w:rsidRPr="001B6944">
              <w:rPr>
                <w:color w:val="000000"/>
              </w:rPr>
              <w:t xml:space="preserve"> ως τελική εργασία.</w:t>
            </w:r>
          </w:p>
          <w:p w14:paraId="69D63FC3" w14:textId="40A04C21" w:rsidR="00A406AB" w:rsidRDefault="00A406AB">
            <w:pPr>
              <w:pBdr>
                <w:top w:val="nil"/>
                <w:left w:val="nil"/>
                <w:bottom w:val="nil"/>
                <w:right w:val="nil"/>
                <w:between w:val="nil"/>
              </w:pBdr>
              <w:ind w:left="567"/>
              <w:jc w:val="both"/>
              <w:rPr>
                <w:color w:val="000000"/>
              </w:rPr>
            </w:pPr>
          </w:p>
        </w:tc>
      </w:tr>
    </w:tbl>
    <w:p w14:paraId="021D4020" w14:textId="77777777" w:rsidR="00A406AB" w:rsidRDefault="00000000">
      <w:pPr>
        <w:widowControl w:val="0"/>
        <w:numPr>
          <w:ilvl w:val="0"/>
          <w:numId w:val="1"/>
        </w:numPr>
        <w:pBdr>
          <w:top w:val="nil"/>
          <w:left w:val="nil"/>
          <w:bottom w:val="nil"/>
          <w:right w:val="nil"/>
          <w:between w:val="nil"/>
        </w:pBdr>
        <w:spacing w:before="120" w:after="0" w:line="240" w:lineRule="auto"/>
        <w:rPr>
          <w:b/>
          <w:color w:val="000000"/>
        </w:rPr>
      </w:pPr>
      <w:r>
        <w:rPr>
          <w:b/>
          <w:color w:val="000000"/>
        </w:rPr>
        <w:lastRenderedPageBreak/>
        <w:t>ΔΙΔΑΚΤΙΚΕΣ και ΜΑΘΗΣΙΑΚΕΣ ΜΕΘΟΔΟΙ - ΑΞΙΟΛΟΓΗΣΗ</w:t>
      </w:r>
    </w:p>
    <w:tbl>
      <w:tblPr>
        <w:tblStyle w:val="ac"/>
        <w:tblW w:w="8472" w:type="dxa"/>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3305"/>
        <w:gridCol w:w="5167"/>
      </w:tblGrid>
      <w:tr w:rsidR="00A406AB" w14:paraId="6B03A280" w14:textId="77777777">
        <w:tc>
          <w:tcPr>
            <w:tcW w:w="3305" w:type="dxa"/>
            <w:tcBorders>
              <w:top w:val="single" w:sz="4" w:space="0" w:color="00000A"/>
              <w:left w:val="single" w:sz="4" w:space="0" w:color="00000A"/>
              <w:bottom w:val="single" w:sz="4" w:space="0" w:color="00000A"/>
              <w:right w:val="single" w:sz="4" w:space="0" w:color="00000A"/>
            </w:tcBorders>
            <w:shd w:val="clear" w:color="auto" w:fill="DDD9C4"/>
            <w:tcMar>
              <w:left w:w="108" w:type="dxa"/>
            </w:tcMar>
          </w:tcPr>
          <w:p w14:paraId="3731B091" w14:textId="77777777" w:rsidR="00A406AB" w:rsidRDefault="00000000">
            <w:pPr>
              <w:spacing w:after="0" w:line="240" w:lineRule="auto"/>
              <w:jc w:val="right"/>
              <w:rPr>
                <w:b/>
                <w:sz w:val="20"/>
                <w:szCs w:val="20"/>
              </w:rPr>
            </w:pPr>
            <w:r>
              <w:rPr>
                <w:b/>
                <w:sz w:val="20"/>
                <w:szCs w:val="20"/>
              </w:rPr>
              <w:t>ΤΡΟΠΟΣ ΠΑΡΑΔΟΣΗΣ</w:t>
            </w:r>
            <w:r>
              <w:rPr>
                <w:b/>
                <w:sz w:val="20"/>
                <w:szCs w:val="20"/>
              </w:rPr>
              <w:br/>
            </w:r>
            <w:r>
              <w:rPr>
                <w:i/>
                <w:sz w:val="16"/>
                <w:szCs w:val="16"/>
              </w:rPr>
              <w:t>Πρόσωπο με πρόσωπο, Εξ αποστάσεως εκπαίδευση κ.λπ.</w:t>
            </w:r>
          </w:p>
        </w:tc>
        <w:tc>
          <w:tcPr>
            <w:tcW w:w="5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4F7336" w14:textId="77777777" w:rsidR="00A406AB" w:rsidRDefault="00000000">
            <w:pPr>
              <w:spacing w:after="0" w:line="240" w:lineRule="auto"/>
              <w:ind w:left="142"/>
              <w:rPr>
                <w:color w:val="002060"/>
              </w:rPr>
            </w:pPr>
            <w:r>
              <w:rPr>
                <w:color w:val="002060"/>
              </w:rPr>
              <w:t>Πρόσωπο με πρόσωπο &amp; εν μέρει εξ αποστάσεως εκπαίδευση</w:t>
            </w:r>
          </w:p>
        </w:tc>
      </w:tr>
      <w:tr w:rsidR="00A406AB" w14:paraId="660B61EF" w14:textId="77777777">
        <w:tc>
          <w:tcPr>
            <w:tcW w:w="3305" w:type="dxa"/>
            <w:tcBorders>
              <w:top w:val="single" w:sz="4" w:space="0" w:color="00000A"/>
              <w:left w:val="single" w:sz="4" w:space="0" w:color="00000A"/>
              <w:bottom w:val="single" w:sz="4" w:space="0" w:color="00000A"/>
              <w:right w:val="single" w:sz="4" w:space="0" w:color="00000A"/>
            </w:tcBorders>
            <w:shd w:val="clear" w:color="auto" w:fill="DDD9C4"/>
            <w:tcMar>
              <w:left w:w="108" w:type="dxa"/>
            </w:tcMar>
          </w:tcPr>
          <w:p w14:paraId="057DF812" w14:textId="77777777" w:rsidR="00A406AB" w:rsidRDefault="00000000">
            <w:pPr>
              <w:spacing w:after="0" w:line="240" w:lineRule="auto"/>
              <w:jc w:val="right"/>
              <w:rPr>
                <w:i/>
                <w:sz w:val="16"/>
                <w:szCs w:val="16"/>
              </w:rPr>
            </w:pPr>
            <w:r>
              <w:rPr>
                <w:b/>
                <w:sz w:val="20"/>
                <w:szCs w:val="20"/>
              </w:rPr>
              <w:t>ΧΡΗΣΗ ΤΕΧΝΟΛΟΓΙΩΝ ΠΛΗΡΟΦΟΡΙΑΣ ΚΑΙ ΕΠΙΚΟΙΝΩΝΙΩΝ</w:t>
            </w:r>
            <w:r>
              <w:rPr>
                <w:b/>
                <w:sz w:val="20"/>
                <w:szCs w:val="20"/>
              </w:rPr>
              <w:br/>
            </w:r>
            <w:r>
              <w:rPr>
                <w:i/>
                <w:sz w:val="16"/>
                <w:szCs w:val="16"/>
              </w:rPr>
              <w:t xml:space="preserve">Χρήση </w:t>
            </w:r>
            <w:proofErr w:type="spellStart"/>
            <w:r>
              <w:rPr>
                <w:i/>
                <w:sz w:val="16"/>
                <w:szCs w:val="16"/>
              </w:rPr>
              <w:t>Τ.Π.Ε</w:t>
            </w:r>
            <w:proofErr w:type="spellEnd"/>
            <w:r>
              <w:rPr>
                <w:i/>
                <w:sz w:val="16"/>
                <w:szCs w:val="16"/>
              </w:rPr>
              <w:t>. στη Διδασκαλία, στην Εργαστηριακή Εκπαίδευση, στην Επικοινωνία με τους φοιτητές</w:t>
            </w:r>
          </w:p>
        </w:tc>
        <w:tc>
          <w:tcPr>
            <w:tcW w:w="5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A28FD9" w14:textId="77777777" w:rsidR="00A406AB" w:rsidRDefault="00A406AB">
            <w:pPr>
              <w:spacing w:after="0" w:line="240" w:lineRule="auto"/>
              <w:rPr>
                <w:color w:val="002060"/>
                <w:sz w:val="20"/>
                <w:szCs w:val="20"/>
              </w:rPr>
            </w:pPr>
          </w:p>
          <w:p w14:paraId="13755259" w14:textId="77777777" w:rsidR="00A406AB" w:rsidRDefault="00000000">
            <w:pPr>
              <w:spacing w:after="0" w:line="240" w:lineRule="auto"/>
              <w:rPr>
                <w:color w:val="002060"/>
                <w:sz w:val="20"/>
                <w:szCs w:val="20"/>
              </w:rPr>
            </w:pPr>
            <w:r>
              <w:rPr>
                <w:color w:val="002060"/>
                <w:sz w:val="20"/>
                <w:szCs w:val="20"/>
              </w:rPr>
              <w:t xml:space="preserve">Χρήση προβολής </w:t>
            </w:r>
            <w:proofErr w:type="spellStart"/>
            <w:r>
              <w:rPr>
                <w:color w:val="002060"/>
                <w:sz w:val="20"/>
                <w:szCs w:val="20"/>
              </w:rPr>
              <w:t>powerpoint</w:t>
            </w:r>
            <w:proofErr w:type="spellEnd"/>
            <w:r>
              <w:rPr>
                <w:color w:val="002060"/>
                <w:sz w:val="20"/>
                <w:szCs w:val="20"/>
              </w:rPr>
              <w:t xml:space="preserve">, βίντεο, MS Office, MS </w:t>
            </w:r>
            <w:proofErr w:type="spellStart"/>
            <w:r>
              <w:rPr>
                <w:color w:val="002060"/>
                <w:sz w:val="20"/>
                <w:szCs w:val="20"/>
              </w:rPr>
              <w:t>Teams</w:t>
            </w:r>
            <w:proofErr w:type="spellEnd"/>
            <w:r>
              <w:rPr>
                <w:color w:val="002060"/>
                <w:sz w:val="20"/>
                <w:szCs w:val="20"/>
              </w:rPr>
              <w:t>, e-</w:t>
            </w:r>
            <w:proofErr w:type="spellStart"/>
            <w:r>
              <w:rPr>
                <w:color w:val="002060"/>
                <w:sz w:val="20"/>
                <w:szCs w:val="20"/>
              </w:rPr>
              <w:t>class</w:t>
            </w:r>
            <w:proofErr w:type="spellEnd"/>
          </w:p>
          <w:p w14:paraId="16E4E3FF" w14:textId="77777777" w:rsidR="00A406AB" w:rsidRDefault="00A406AB">
            <w:pPr>
              <w:spacing w:after="0" w:line="240" w:lineRule="auto"/>
              <w:rPr>
                <w:color w:val="002060"/>
                <w:sz w:val="20"/>
                <w:szCs w:val="20"/>
              </w:rPr>
            </w:pPr>
          </w:p>
        </w:tc>
      </w:tr>
      <w:tr w:rsidR="00A406AB" w14:paraId="0EF67B90" w14:textId="77777777">
        <w:tc>
          <w:tcPr>
            <w:tcW w:w="3305" w:type="dxa"/>
            <w:tcBorders>
              <w:top w:val="single" w:sz="4" w:space="0" w:color="00000A"/>
              <w:left w:val="single" w:sz="4" w:space="0" w:color="00000A"/>
              <w:bottom w:val="single" w:sz="4" w:space="0" w:color="00000A"/>
              <w:right w:val="single" w:sz="4" w:space="0" w:color="00000A"/>
            </w:tcBorders>
            <w:shd w:val="clear" w:color="auto" w:fill="DDD9C4"/>
            <w:tcMar>
              <w:left w:w="108" w:type="dxa"/>
            </w:tcMar>
          </w:tcPr>
          <w:p w14:paraId="5DB905C8" w14:textId="77777777" w:rsidR="00A406AB" w:rsidRDefault="00000000">
            <w:pPr>
              <w:spacing w:after="0" w:line="240" w:lineRule="auto"/>
              <w:jc w:val="right"/>
              <w:rPr>
                <w:b/>
                <w:sz w:val="20"/>
                <w:szCs w:val="20"/>
              </w:rPr>
            </w:pPr>
            <w:r>
              <w:rPr>
                <w:b/>
                <w:sz w:val="20"/>
                <w:szCs w:val="20"/>
              </w:rPr>
              <w:t>ΟΡΓΑΝΩΣΗ ΔΙΔΑΣΚΑΛΙΑΣ</w:t>
            </w:r>
          </w:p>
          <w:p w14:paraId="1E1FC271" w14:textId="77777777" w:rsidR="00A406AB" w:rsidRDefault="00000000">
            <w:pPr>
              <w:spacing w:after="0" w:line="240" w:lineRule="auto"/>
              <w:jc w:val="both"/>
              <w:rPr>
                <w:i/>
                <w:sz w:val="16"/>
                <w:szCs w:val="16"/>
              </w:rPr>
            </w:pPr>
            <w:r>
              <w:rPr>
                <w:i/>
                <w:sz w:val="16"/>
                <w:szCs w:val="16"/>
              </w:rPr>
              <w:t>Περιγράφονται αναλυτικά ο τρόπος και μέθοδοι διδασκαλίας.</w:t>
            </w:r>
          </w:p>
          <w:p w14:paraId="43733B66" w14:textId="77777777" w:rsidR="00A406AB" w:rsidRDefault="00000000">
            <w:pPr>
              <w:spacing w:after="0" w:line="240" w:lineRule="auto"/>
              <w:jc w:val="both"/>
              <w:rPr>
                <w:i/>
                <w:sz w:val="16"/>
                <w:szCs w:val="16"/>
              </w:rPr>
            </w:pPr>
            <w:r>
              <w:rPr>
                <w:i/>
                <w:sz w:val="16"/>
                <w:szCs w:val="16"/>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proofErr w:type="spellStart"/>
            <w:r>
              <w:rPr>
                <w:i/>
                <w:sz w:val="16"/>
                <w:szCs w:val="16"/>
              </w:rPr>
              <w:t>Διαδραστική</w:t>
            </w:r>
            <w:proofErr w:type="spellEnd"/>
            <w:r>
              <w:rPr>
                <w:i/>
                <w:sz w:val="16"/>
                <w:szCs w:val="16"/>
              </w:rPr>
              <w:t xml:space="preserve"> διδασκαλία, Εκπαιδευτικές επισκέψεις, Εκπόνηση μελέτης (</w:t>
            </w:r>
            <w:proofErr w:type="spellStart"/>
            <w:r>
              <w:rPr>
                <w:i/>
                <w:sz w:val="16"/>
                <w:szCs w:val="16"/>
              </w:rPr>
              <w:t>project</w:t>
            </w:r>
            <w:proofErr w:type="spellEnd"/>
            <w:r>
              <w:rPr>
                <w:i/>
                <w:sz w:val="16"/>
                <w:szCs w:val="16"/>
              </w:rPr>
              <w:t>), Συγγραφή εργασίας / εργασιών, Καλλιτεχνική δημιουργία, κ.λπ.</w:t>
            </w:r>
          </w:p>
          <w:p w14:paraId="36BA836F" w14:textId="77777777" w:rsidR="00A406AB" w:rsidRDefault="00A406AB">
            <w:pPr>
              <w:spacing w:after="0" w:line="240" w:lineRule="auto"/>
              <w:jc w:val="both"/>
              <w:rPr>
                <w:i/>
                <w:sz w:val="16"/>
                <w:szCs w:val="16"/>
              </w:rPr>
            </w:pPr>
          </w:p>
          <w:p w14:paraId="2C5108D3" w14:textId="77777777" w:rsidR="00A406AB" w:rsidRDefault="00000000">
            <w:pPr>
              <w:spacing w:after="0" w:line="240" w:lineRule="auto"/>
              <w:jc w:val="both"/>
              <w:rPr>
                <w:i/>
                <w:sz w:val="16"/>
                <w:szCs w:val="16"/>
              </w:rPr>
            </w:pPr>
            <w:r>
              <w:rPr>
                <w:i/>
                <w:sz w:val="16"/>
                <w:szCs w:val="16"/>
              </w:rPr>
              <w:t xml:space="preserve">Αναγράφονται οι ώρες μελέτης του φοιτητή για κάθε μαθησιακή δραστηριότητα καθώς και οι ώρες μη καθοδηγούμενης μελέτης ώστε ο συνολικός φόρτος εργασίας σε επίπεδο εξαμήνου να αντιστοιχεί στα </w:t>
            </w:r>
            <w:proofErr w:type="spellStart"/>
            <w:r>
              <w:rPr>
                <w:i/>
                <w:sz w:val="16"/>
                <w:szCs w:val="16"/>
              </w:rPr>
              <w:t>standards</w:t>
            </w:r>
            <w:proofErr w:type="spellEnd"/>
            <w:r>
              <w:rPr>
                <w:i/>
                <w:sz w:val="16"/>
                <w:szCs w:val="16"/>
              </w:rPr>
              <w:t xml:space="preserve"> του </w:t>
            </w:r>
            <w:proofErr w:type="spellStart"/>
            <w:r>
              <w:rPr>
                <w:i/>
                <w:sz w:val="16"/>
                <w:szCs w:val="16"/>
              </w:rPr>
              <w:t>ECTS</w:t>
            </w:r>
            <w:proofErr w:type="spellEnd"/>
          </w:p>
        </w:tc>
        <w:tc>
          <w:tcPr>
            <w:tcW w:w="5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CC55C7" w14:textId="77777777" w:rsidR="00A406AB" w:rsidRDefault="00A406AB">
            <w:pPr>
              <w:widowControl w:val="0"/>
              <w:pBdr>
                <w:top w:val="nil"/>
                <w:left w:val="nil"/>
                <w:bottom w:val="nil"/>
                <w:right w:val="nil"/>
                <w:between w:val="nil"/>
              </w:pBdr>
              <w:spacing w:after="0"/>
              <w:rPr>
                <w:i/>
                <w:sz w:val="16"/>
                <w:szCs w:val="16"/>
              </w:rPr>
            </w:pPr>
          </w:p>
          <w:tbl>
            <w:tblPr>
              <w:tblStyle w:val="ad"/>
              <w:tblW w:w="493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7"/>
              <w:gridCol w:w="2468"/>
            </w:tblGrid>
            <w:tr w:rsidR="00A406AB" w14:paraId="44C6C111" w14:textId="77777777">
              <w:tc>
                <w:tcPr>
                  <w:tcW w:w="2467" w:type="dxa"/>
                  <w:shd w:val="clear" w:color="auto" w:fill="DDD9C4"/>
                  <w:tcMar>
                    <w:left w:w="103" w:type="dxa"/>
                  </w:tcMar>
                  <w:vAlign w:val="center"/>
                </w:tcPr>
                <w:p w14:paraId="290385F1" w14:textId="77777777" w:rsidR="00A406AB" w:rsidRDefault="00000000">
                  <w:pPr>
                    <w:spacing w:after="0"/>
                    <w:jc w:val="center"/>
                    <w:rPr>
                      <w:b/>
                      <w:i/>
                    </w:rPr>
                  </w:pPr>
                  <w:r>
                    <w:rPr>
                      <w:b/>
                      <w:i/>
                    </w:rPr>
                    <w:t>Δραστηριότητα</w:t>
                  </w:r>
                </w:p>
              </w:tc>
              <w:tc>
                <w:tcPr>
                  <w:tcW w:w="2468" w:type="dxa"/>
                  <w:shd w:val="clear" w:color="auto" w:fill="DDD9C4"/>
                  <w:tcMar>
                    <w:left w:w="103" w:type="dxa"/>
                  </w:tcMar>
                  <w:vAlign w:val="center"/>
                </w:tcPr>
                <w:p w14:paraId="07362F71" w14:textId="77777777" w:rsidR="00A406AB" w:rsidRDefault="00000000">
                  <w:pPr>
                    <w:spacing w:after="0"/>
                    <w:jc w:val="center"/>
                    <w:rPr>
                      <w:b/>
                      <w:i/>
                    </w:rPr>
                  </w:pPr>
                  <w:r>
                    <w:rPr>
                      <w:b/>
                      <w:i/>
                    </w:rPr>
                    <w:t>Φόρτος Εργασίας Εξαμήνου</w:t>
                  </w:r>
                </w:p>
              </w:tc>
            </w:tr>
            <w:tr w:rsidR="00A406AB" w14:paraId="5A0D7E76" w14:textId="77777777">
              <w:tc>
                <w:tcPr>
                  <w:tcW w:w="2467" w:type="dxa"/>
                  <w:shd w:val="clear" w:color="auto" w:fill="auto"/>
                  <w:tcMar>
                    <w:left w:w="103" w:type="dxa"/>
                  </w:tcMar>
                </w:tcPr>
                <w:p w14:paraId="17E979CD" w14:textId="77777777" w:rsidR="00A406AB" w:rsidRDefault="00000000">
                  <w:pPr>
                    <w:spacing w:after="0"/>
                    <w:rPr>
                      <w:color w:val="002060"/>
                    </w:rPr>
                  </w:pPr>
                  <w:r>
                    <w:rPr>
                      <w:color w:val="002060"/>
                    </w:rPr>
                    <w:t>Διαλέξεις</w:t>
                  </w:r>
                </w:p>
              </w:tc>
              <w:tc>
                <w:tcPr>
                  <w:tcW w:w="2468" w:type="dxa"/>
                  <w:shd w:val="clear" w:color="auto" w:fill="auto"/>
                  <w:tcMar>
                    <w:left w:w="103" w:type="dxa"/>
                  </w:tcMar>
                </w:tcPr>
                <w:p w14:paraId="72F27207" w14:textId="77777777" w:rsidR="00A406AB" w:rsidRDefault="00000000">
                  <w:pPr>
                    <w:spacing w:after="0"/>
                    <w:jc w:val="center"/>
                    <w:rPr>
                      <w:color w:val="002060"/>
                    </w:rPr>
                  </w:pPr>
                  <w:r>
                    <w:rPr>
                      <w:color w:val="002060"/>
                    </w:rPr>
                    <w:t>33</w:t>
                  </w:r>
                </w:p>
              </w:tc>
            </w:tr>
            <w:tr w:rsidR="00A406AB" w14:paraId="20E3DE00" w14:textId="77777777">
              <w:tc>
                <w:tcPr>
                  <w:tcW w:w="2467" w:type="dxa"/>
                  <w:shd w:val="clear" w:color="auto" w:fill="auto"/>
                  <w:tcMar>
                    <w:left w:w="103" w:type="dxa"/>
                  </w:tcMar>
                </w:tcPr>
                <w:p w14:paraId="52B961E3" w14:textId="77777777" w:rsidR="00A406AB" w:rsidRDefault="00000000">
                  <w:pPr>
                    <w:spacing w:after="0"/>
                  </w:pPr>
                  <w:r>
                    <w:t>Ομαδική άσκηση στην τάξη</w:t>
                  </w:r>
                </w:p>
              </w:tc>
              <w:tc>
                <w:tcPr>
                  <w:tcW w:w="2468" w:type="dxa"/>
                  <w:shd w:val="clear" w:color="auto" w:fill="auto"/>
                  <w:tcMar>
                    <w:left w:w="103" w:type="dxa"/>
                  </w:tcMar>
                </w:tcPr>
                <w:p w14:paraId="2CED2652" w14:textId="77777777" w:rsidR="00A406AB" w:rsidRDefault="00000000">
                  <w:pPr>
                    <w:spacing w:after="0"/>
                    <w:jc w:val="center"/>
                    <w:rPr>
                      <w:color w:val="002060"/>
                    </w:rPr>
                  </w:pPr>
                  <w:r>
                    <w:rPr>
                      <w:color w:val="002060"/>
                    </w:rPr>
                    <w:t>6</w:t>
                  </w:r>
                </w:p>
              </w:tc>
            </w:tr>
            <w:tr w:rsidR="00A406AB" w14:paraId="62FFA69E" w14:textId="77777777">
              <w:tc>
                <w:tcPr>
                  <w:tcW w:w="2467" w:type="dxa"/>
                  <w:shd w:val="clear" w:color="auto" w:fill="auto"/>
                  <w:tcMar>
                    <w:left w:w="103" w:type="dxa"/>
                  </w:tcMar>
                </w:tcPr>
                <w:p w14:paraId="60C8610B" w14:textId="77777777" w:rsidR="00A406AB" w:rsidRDefault="00000000">
                  <w:pPr>
                    <w:spacing w:after="0"/>
                    <w:rPr>
                      <w:i/>
                      <w:color w:val="002060"/>
                      <w:sz w:val="16"/>
                      <w:szCs w:val="16"/>
                    </w:rPr>
                  </w:pPr>
                  <w:r>
                    <w:t>Συγγραφή ομαδικής εργασίας</w:t>
                  </w:r>
                </w:p>
              </w:tc>
              <w:tc>
                <w:tcPr>
                  <w:tcW w:w="2468" w:type="dxa"/>
                  <w:tcMar>
                    <w:left w:w="103" w:type="dxa"/>
                  </w:tcMar>
                </w:tcPr>
                <w:p w14:paraId="023FC1EF" w14:textId="77777777" w:rsidR="00A406AB" w:rsidRDefault="00000000">
                  <w:pPr>
                    <w:spacing w:after="0"/>
                    <w:jc w:val="center"/>
                    <w:rPr>
                      <w:color w:val="002060"/>
                    </w:rPr>
                  </w:pPr>
                  <w:r>
                    <w:rPr>
                      <w:color w:val="002060"/>
                    </w:rPr>
                    <w:t>33</w:t>
                  </w:r>
                </w:p>
              </w:tc>
            </w:tr>
            <w:tr w:rsidR="00A406AB" w14:paraId="774340CB" w14:textId="77777777">
              <w:tc>
                <w:tcPr>
                  <w:tcW w:w="2467" w:type="dxa"/>
                  <w:shd w:val="clear" w:color="auto" w:fill="auto"/>
                  <w:tcMar>
                    <w:left w:w="103" w:type="dxa"/>
                  </w:tcMar>
                </w:tcPr>
                <w:p w14:paraId="04A7EF78" w14:textId="77777777" w:rsidR="00A406AB" w:rsidRDefault="00000000">
                  <w:pPr>
                    <w:spacing w:after="0"/>
                    <w:rPr>
                      <w:i/>
                      <w:color w:val="002060"/>
                      <w:sz w:val="16"/>
                      <w:szCs w:val="16"/>
                    </w:rPr>
                  </w:pPr>
                  <w:r>
                    <w:rPr>
                      <w:color w:val="002060"/>
                    </w:rPr>
                    <w:t>Αυτοτελής Μελέτη και έρευνα</w:t>
                  </w:r>
                </w:p>
              </w:tc>
              <w:tc>
                <w:tcPr>
                  <w:tcW w:w="2468" w:type="dxa"/>
                  <w:tcMar>
                    <w:left w:w="103" w:type="dxa"/>
                  </w:tcMar>
                </w:tcPr>
                <w:p w14:paraId="399A8092" w14:textId="77777777" w:rsidR="00A406AB" w:rsidRDefault="00000000">
                  <w:pPr>
                    <w:spacing w:after="0"/>
                    <w:jc w:val="center"/>
                    <w:rPr>
                      <w:color w:val="002060"/>
                    </w:rPr>
                  </w:pPr>
                  <w:r>
                    <w:rPr>
                      <w:color w:val="002060"/>
                    </w:rPr>
                    <w:t>78</w:t>
                  </w:r>
                </w:p>
              </w:tc>
            </w:tr>
            <w:tr w:rsidR="00A406AB" w14:paraId="487FC9E2" w14:textId="77777777">
              <w:tc>
                <w:tcPr>
                  <w:tcW w:w="2467" w:type="dxa"/>
                  <w:shd w:val="clear" w:color="auto" w:fill="auto"/>
                  <w:tcMar>
                    <w:left w:w="103" w:type="dxa"/>
                  </w:tcMar>
                </w:tcPr>
                <w:p w14:paraId="6A19B131" w14:textId="77777777" w:rsidR="00A406AB" w:rsidRDefault="00A406AB">
                  <w:pPr>
                    <w:spacing w:after="0"/>
                    <w:rPr>
                      <w:color w:val="002060"/>
                    </w:rPr>
                  </w:pPr>
                </w:p>
              </w:tc>
              <w:tc>
                <w:tcPr>
                  <w:tcW w:w="2468" w:type="dxa"/>
                  <w:tcMar>
                    <w:left w:w="103" w:type="dxa"/>
                  </w:tcMar>
                </w:tcPr>
                <w:p w14:paraId="76AF91F8" w14:textId="77777777" w:rsidR="00A406AB" w:rsidRDefault="00A406AB">
                  <w:pPr>
                    <w:spacing w:after="0"/>
                    <w:jc w:val="center"/>
                    <w:rPr>
                      <w:color w:val="002060"/>
                    </w:rPr>
                  </w:pPr>
                </w:p>
              </w:tc>
            </w:tr>
            <w:tr w:rsidR="00A406AB" w14:paraId="5627BBCA" w14:textId="77777777">
              <w:tc>
                <w:tcPr>
                  <w:tcW w:w="2467" w:type="dxa"/>
                  <w:shd w:val="clear" w:color="auto" w:fill="auto"/>
                  <w:tcMar>
                    <w:left w:w="103" w:type="dxa"/>
                  </w:tcMar>
                </w:tcPr>
                <w:p w14:paraId="6970C76E" w14:textId="77777777" w:rsidR="00A406AB" w:rsidRDefault="00A406AB">
                  <w:pPr>
                    <w:spacing w:after="0"/>
                    <w:rPr>
                      <w:color w:val="002060"/>
                    </w:rPr>
                  </w:pPr>
                </w:p>
              </w:tc>
              <w:tc>
                <w:tcPr>
                  <w:tcW w:w="2468" w:type="dxa"/>
                  <w:tcMar>
                    <w:left w:w="103" w:type="dxa"/>
                  </w:tcMar>
                </w:tcPr>
                <w:p w14:paraId="269FA91E" w14:textId="77777777" w:rsidR="00A406AB" w:rsidRDefault="00A406AB">
                  <w:pPr>
                    <w:spacing w:after="0"/>
                    <w:jc w:val="center"/>
                    <w:rPr>
                      <w:color w:val="002060"/>
                    </w:rPr>
                  </w:pPr>
                </w:p>
              </w:tc>
            </w:tr>
            <w:tr w:rsidR="00A406AB" w14:paraId="15E76168" w14:textId="77777777">
              <w:tc>
                <w:tcPr>
                  <w:tcW w:w="2467" w:type="dxa"/>
                  <w:shd w:val="clear" w:color="auto" w:fill="auto"/>
                  <w:tcMar>
                    <w:left w:w="103" w:type="dxa"/>
                  </w:tcMar>
                </w:tcPr>
                <w:p w14:paraId="4D5C10B2" w14:textId="77777777" w:rsidR="00A406AB" w:rsidRDefault="00000000">
                  <w:pPr>
                    <w:rPr>
                      <w:b/>
                      <w:i/>
                      <w:color w:val="002060"/>
                    </w:rPr>
                  </w:pPr>
                  <w:r>
                    <w:rPr>
                      <w:b/>
                      <w:i/>
                      <w:color w:val="002060"/>
                    </w:rPr>
                    <w:t>Σύνολο Μαθήματος</w:t>
                  </w:r>
                </w:p>
                <w:p w14:paraId="5FF94E1C" w14:textId="77777777" w:rsidR="00A406AB" w:rsidRDefault="00000000">
                  <w:pPr>
                    <w:spacing w:after="0"/>
                    <w:rPr>
                      <w:b/>
                      <w:i/>
                      <w:color w:val="002060"/>
                    </w:rPr>
                  </w:pPr>
                  <w:r>
                    <w:rPr>
                      <w:b/>
                      <w:i/>
                      <w:color w:val="002060"/>
                    </w:rPr>
                    <w:t>(25 ώρες φόρτου εργασίας ανά πιστωτική μονάδα)</w:t>
                  </w:r>
                </w:p>
              </w:tc>
              <w:tc>
                <w:tcPr>
                  <w:tcW w:w="2468" w:type="dxa"/>
                  <w:tcMar>
                    <w:left w:w="103" w:type="dxa"/>
                  </w:tcMar>
                  <w:vAlign w:val="center"/>
                </w:tcPr>
                <w:p w14:paraId="7A367304" w14:textId="77777777" w:rsidR="00A406AB" w:rsidRDefault="00000000">
                  <w:pPr>
                    <w:spacing w:after="0"/>
                    <w:jc w:val="center"/>
                    <w:rPr>
                      <w:color w:val="002060"/>
                    </w:rPr>
                  </w:pPr>
                  <w:r>
                    <w:rPr>
                      <w:color w:val="002060"/>
                    </w:rPr>
                    <w:t>150</w:t>
                  </w:r>
                </w:p>
              </w:tc>
            </w:tr>
          </w:tbl>
          <w:p w14:paraId="68909D7C" w14:textId="77777777" w:rsidR="00A406AB" w:rsidRDefault="00A406AB">
            <w:pPr>
              <w:spacing w:after="0" w:line="240" w:lineRule="auto"/>
            </w:pPr>
          </w:p>
        </w:tc>
      </w:tr>
      <w:tr w:rsidR="00A406AB" w14:paraId="661DC09F" w14:textId="77777777">
        <w:tc>
          <w:tcPr>
            <w:tcW w:w="330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EEEACD" w14:textId="77777777" w:rsidR="00A406AB" w:rsidRDefault="00000000">
            <w:pPr>
              <w:spacing w:after="0" w:line="240" w:lineRule="auto"/>
              <w:jc w:val="right"/>
              <w:rPr>
                <w:b/>
                <w:sz w:val="20"/>
                <w:szCs w:val="20"/>
              </w:rPr>
            </w:pPr>
            <w:r>
              <w:rPr>
                <w:b/>
                <w:sz w:val="20"/>
                <w:szCs w:val="20"/>
              </w:rPr>
              <w:t xml:space="preserve">ΑΞΙΟΛΟΓΗΣΗ ΦΟΙΤΗΤΩΝ </w:t>
            </w:r>
          </w:p>
          <w:p w14:paraId="08B289C0" w14:textId="77777777" w:rsidR="00A406AB" w:rsidRDefault="00000000">
            <w:pPr>
              <w:spacing w:after="0" w:line="240" w:lineRule="auto"/>
              <w:jc w:val="both"/>
              <w:rPr>
                <w:i/>
                <w:sz w:val="16"/>
                <w:szCs w:val="16"/>
              </w:rPr>
            </w:pPr>
            <w:r>
              <w:rPr>
                <w:i/>
                <w:sz w:val="16"/>
                <w:szCs w:val="16"/>
              </w:rPr>
              <w:t>Περιγραφή της διαδικασίας αξιολόγησης</w:t>
            </w:r>
          </w:p>
          <w:p w14:paraId="445B44F8" w14:textId="77777777" w:rsidR="00A406AB" w:rsidRDefault="00A406AB">
            <w:pPr>
              <w:spacing w:after="0" w:line="240" w:lineRule="auto"/>
              <w:jc w:val="both"/>
              <w:rPr>
                <w:i/>
                <w:sz w:val="16"/>
                <w:szCs w:val="16"/>
              </w:rPr>
            </w:pPr>
          </w:p>
          <w:p w14:paraId="7C71BD19" w14:textId="77777777" w:rsidR="00A406AB" w:rsidRDefault="00000000">
            <w:pPr>
              <w:spacing w:after="0" w:line="240" w:lineRule="auto"/>
              <w:jc w:val="both"/>
              <w:rPr>
                <w:i/>
                <w:sz w:val="16"/>
                <w:szCs w:val="16"/>
              </w:rPr>
            </w:pPr>
            <w:r>
              <w:rPr>
                <w:i/>
                <w:sz w:val="16"/>
                <w:szCs w:val="16"/>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32707493" w14:textId="77777777" w:rsidR="00A406AB" w:rsidRDefault="00A406AB">
            <w:pPr>
              <w:spacing w:after="0" w:line="240" w:lineRule="auto"/>
              <w:jc w:val="both"/>
              <w:rPr>
                <w:i/>
                <w:sz w:val="16"/>
                <w:szCs w:val="16"/>
              </w:rPr>
            </w:pPr>
          </w:p>
          <w:p w14:paraId="1F34F50F" w14:textId="77777777" w:rsidR="00A406AB" w:rsidRDefault="00000000">
            <w:pPr>
              <w:spacing w:after="0" w:line="240" w:lineRule="auto"/>
              <w:jc w:val="both"/>
              <w:rPr>
                <w:i/>
                <w:sz w:val="16"/>
                <w:szCs w:val="16"/>
              </w:rPr>
            </w:pPr>
            <w:r>
              <w:rPr>
                <w:i/>
                <w:sz w:val="16"/>
                <w:szCs w:val="16"/>
              </w:rPr>
              <w:t xml:space="preserve">Αναφέρονται  ρητά προσδιορισμένα κριτήρια αξιολόγησης και εάν και που είναι </w:t>
            </w:r>
            <w:proofErr w:type="spellStart"/>
            <w:r>
              <w:rPr>
                <w:i/>
                <w:sz w:val="16"/>
                <w:szCs w:val="16"/>
              </w:rPr>
              <w:t>προσβάσιμα</w:t>
            </w:r>
            <w:proofErr w:type="spellEnd"/>
            <w:r>
              <w:rPr>
                <w:i/>
                <w:sz w:val="16"/>
                <w:szCs w:val="16"/>
              </w:rPr>
              <w:t xml:space="preserve"> από τους φοιτητές.</w:t>
            </w:r>
          </w:p>
        </w:tc>
        <w:tc>
          <w:tcPr>
            <w:tcW w:w="51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AA0921" w14:textId="77777777" w:rsidR="00A406AB" w:rsidRDefault="00A406AB">
            <w:pPr>
              <w:spacing w:after="0" w:line="240" w:lineRule="auto"/>
              <w:rPr>
                <w:color w:val="002060"/>
                <w:sz w:val="20"/>
                <w:szCs w:val="20"/>
              </w:rPr>
            </w:pPr>
          </w:p>
          <w:p w14:paraId="0F2D182C" w14:textId="77777777" w:rsidR="00A406AB" w:rsidRDefault="00000000">
            <w:pPr>
              <w:spacing w:after="0" w:line="240" w:lineRule="auto"/>
              <w:rPr>
                <w:color w:val="002060"/>
                <w:sz w:val="20"/>
                <w:szCs w:val="20"/>
              </w:rPr>
            </w:pPr>
            <w:r>
              <w:rPr>
                <w:color w:val="002060"/>
                <w:sz w:val="20"/>
                <w:szCs w:val="20"/>
              </w:rPr>
              <w:t>Διαμορφωτική  Δοκιμασία:</w:t>
            </w:r>
          </w:p>
          <w:p w14:paraId="50051A03" w14:textId="2EFA99AF" w:rsidR="00A406AB" w:rsidRDefault="001B6944">
            <w:pPr>
              <w:spacing w:after="0" w:line="240" w:lineRule="auto"/>
              <w:rPr>
                <w:color w:val="002060"/>
                <w:sz w:val="20"/>
                <w:szCs w:val="20"/>
              </w:rPr>
            </w:pPr>
            <w:r>
              <w:rPr>
                <w:color w:val="002060"/>
                <w:sz w:val="20"/>
                <w:szCs w:val="20"/>
              </w:rPr>
              <w:t>Προφορικές παρουσιάσεις</w:t>
            </w:r>
            <w:r w:rsidR="00EF3654">
              <w:rPr>
                <w:color w:val="002060"/>
                <w:sz w:val="20"/>
                <w:szCs w:val="20"/>
              </w:rPr>
              <w:t xml:space="preserve"> και ομαδικές ασκήσεις</w:t>
            </w:r>
          </w:p>
          <w:p w14:paraId="6EC3D09C" w14:textId="77777777" w:rsidR="00A406AB" w:rsidRDefault="00A406AB">
            <w:pPr>
              <w:spacing w:after="0" w:line="240" w:lineRule="auto"/>
              <w:rPr>
                <w:color w:val="002060"/>
                <w:sz w:val="20"/>
                <w:szCs w:val="20"/>
              </w:rPr>
            </w:pPr>
          </w:p>
          <w:p w14:paraId="6926E39C" w14:textId="77777777" w:rsidR="00A406AB" w:rsidRDefault="00000000">
            <w:pPr>
              <w:spacing w:after="0" w:line="240" w:lineRule="auto"/>
              <w:rPr>
                <w:color w:val="002060"/>
                <w:sz w:val="20"/>
                <w:szCs w:val="20"/>
              </w:rPr>
            </w:pPr>
            <w:r>
              <w:rPr>
                <w:color w:val="002060"/>
                <w:sz w:val="20"/>
                <w:szCs w:val="20"/>
              </w:rPr>
              <w:t>Συμπερασματική Δοκιμασία:</w:t>
            </w:r>
          </w:p>
          <w:p w14:paraId="7D04BD04" w14:textId="0519B656" w:rsidR="001B6944" w:rsidRPr="001B6944" w:rsidRDefault="00EF3654" w:rsidP="001B6944">
            <w:pPr>
              <w:spacing w:after="0" w:line="240" w:lineRule="auto"/>
              <w:rPr>
                <w:color w:val="002060"/>
                <w:sz w:val="20"/>
                <w:szCs w:val="20"/>
              </w:rPr>
            </w:pPr>
            <w:r>
              <w:rPr>
                <w:color w:val="002060"/>
                <w:sz w:val="20"/>
                <w:szCs w:val="20"/>
              </w:rPr>
              <w:t xml:space="preserve">Ατομικές </w:t>
            </w:r>
            <w:r w:rsidR="001B6944">
              <w:rPr>
                <w:color w:val="002060"/>
                <w:sz w:val="20"/>
                <w:szCs w:val="20"/>
              </w:rPr>
              <w:t>Προφορικές Παρουσιάσεις</w:t>
            </w:r>
            <w:r w:rsidR="001B6944" w:rsidRPr="001B6944">
              <w:rPr>
                <w:color w:val="002060"/>
                <w:sz w:val="20"/>
                <w:szCs w:val="20"/>
              </w:rPr>
              <w:t>: 20%</w:t>
            </w:r>
          </w:p>
          <w:p w14:paraId="294EDB6E" w14:textId="7384DC0A" w:rsidR="001B6944" w:rsidRPr="001B6944" w:rsidRDefault="001B6944" w:rsidP="001B6944">
            <w:pPr>
              <w:spacing w:after="0" w:line="240" w:lineRule="auto"/>
              <w:rPr>
                <w:color w:val="002060"/>
                <w:sz w:val="20"/>
                <w:szCs w:val="20"/>
              </w:rPr>
            </w:pPr>
            <w:r w:rsidRPr="001B6944">
              <w:rPr>
                <w:color w:val="002060"/>
                <w:sz w:val="20"/>
                <w:szCs w:val="20"/>
              </w:rPr>
              <w:t xml:space="preserve">Παράδοση </w:t>
            </w:r>
            <w:r w:rsidR="00EF3654">
              <w:rPr>
                <w:color w:val="002060"/>
                <w:sz w:val="20"/>
                <w:szCs w:val="20"/>
              </w:rPr>
              <w:t xml:space="preserve">Ατομικής </w:t>
            </w:r>
            <w:r w:rsidRPr="001B6944">
              <w:rPr>
                <w:color w:val="002060"/>
                <w:sz w:val="20"/>
                <w:szCs w:val="20"/>
              </w:rPr>
              <w:t>Εργασίας Ελεύθερου Θέματος (η επιλογή της θεματικής και τις επιπλέον βιβλιογραφίας γίνεται σε συνεννόηση με τον διδάσκοντα): 80%</w:t>
            </w:r>
          </w:p>
          <w:p w14:paraId="6D884FDD" w14:textId="77777777" w:rsidR="00A406AB" w:rsidRDefault="00A406AB">
            <w:pPr>
              <w:spacing w:after="0" w:line="240" w:lineRule="auto"/>
              <w:rPr>
                <w:color w:val="002060"/>
                <w:sz w:val="20"/>
                <w:szCs w:val="20"/>
              </w:rPr>
            </w:pPr>
          </w:p>
          <w:p w14:paraId="216CCDBE" w14:textId="77777777" w:rsidR="00A406AB" w:rsidRDefault="00000000">
            <w:pPr>
              <w:spacing w:after="0" w:line="240" w:lineRule="auto"/>
            </w:pPr>
            <w:r>
              <w:rPr>
                <w:i/>
                <w:color w:val="002060"/>
                <w:sz w:val="18"/>
                <w:szCs w:val="18"/>
              </w:rPr>
              <w:t xml:space="preserve">Τα κριτήρια αξιολόγησης αναφέρονται ρητά κατά τη διάρκεια της πρώτης εισαγωγικής διάλεξης. Επίσης, είναι διαθέσιμα στην ηλεκτρονική πλατφόρμα ασύγχρονης τηλεκπαίδευσης </w:t>
            </w:r>
            <w:proofErr w:type="spellStart"/>
            <w:r>
              <w:rPr>
                <w:i/>
                <w:color w:val="002060"/>
                <w:sz w:val="18"/>
                <w:szCs w:val="18"/>
              </w:rPr>
              <w:t>eclass</w:t>
            </w:r>
            <w:proofErr w:type="spellEnd"/>
            <w:r>
              <w:rPr>
                <w:i/>
                <w:color w:val="002060"/>
                <w:sz w:val="18"/>
                <w:szCs w:val="18"/>
              </w:rPr>
              <w:t xml:space="preserve"> του πανεπιστημίου, στην περιγραφή του μαθήματος.</w:t>
            </w:r>
          </w:p>
        </w:tc>
      </w:tr>
    </w:tbl>
    <w:p w14:paraId="5B15DDD9" w14:textId="77D2D285" w:rsidR="001B6944" w:rsidRPr="001B6944" w:rsidRDefault="00000000" w:rsidP="001B6944">
      <w:pPr>
        <w:widowControl w:val="0"/>
        <w:numPr>
          <w:ilvl w:val="0"/>
          <w:numId w:val="1"/>
        </w:numPr>
        <w:pBdr>
          <w:top w:val="nil"/>
          <w:left w:val="nil"/>
          <w:bottom w:val="nil"/>
          <w:right w:val="nil"/>
          <w:between w:val="nil"/>
        </w:pBdr>
        <w:spacing w:before="240" w:after="0" w:line="240" w:lineRule="auto"/>
        <w:rPr>
          <w:b/>
          <w:color w:val="000000"/>
        </w:rPr>
      </w:pPr>
      <w:proofErr w:type="spellStart"/>
      <w:r>
        <w:rPr>
          <w:b/>
          <w:color w:val="000000"/>
        </w:rPr>
        <w:t>ΣΥΝΙΣΤΩΜΕΝΗ</w:t>
      </w:r>
      <w:proofErr w:type="spellEnd"/>
      <w:r>
        <w:rPr>
          <w:b/>
          <w:color w:val="000000"/>
        </w:rPr>
        <w:t>-ΒΙΒΛΙΟΓΡΑΦΙΑ</w:t>
      </w:r>
    </w:p>
    <w:tbl>
      <w:tblPr>
        <w:tblStyle w:val="ae"/>
        <w:tblW w:w="8472" w:type="dxa"/>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8472"/>
      </w:tblGrid>
      <w:tr w:rsidR="00A406AB" w14:paraId="68F9E956" w14:textId="77777777">
        <w:tc>
          <w:tcPr>
            <w:tcW w:w="84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5CBACB" w14:textId="77777777" w:rsidR="00A406AB" w:rsidRDefault="00000000">
            <w:pPr>
              <w:spacing w:after="0" w:line="240" w:lineRule="auto"/>
              <w:jc w:val="both"/>
              <w:rPr>
                <w:i/>
                <w:sz w:val="20"/>
                <w:szCs w:val="20"/>
              </w:rPr>
            </w:pPr>
            <w:r>
              <w:rPr>
                <w:i/>
                <w:sz w:val="20"/>
                <w:szCs w:val="20"/>
              </w:rPr>
              <w:t>-Προτεινόμενη Βιβλιογραφία:</w:t>
            </w:r>
          </w:p>
          <w:p w14:paraId="1076E081" w14:textId="34B11958" w:rsidR="00A406AB" w:rsidRDefault="00A406AB">
            <w:pPr>
              <w:spacing w:after="0" w:line="240" w:lineRule="auto"/>
              <w:jc w:val="both"/>
              <w:rPr>
                <w:iCs/>
              </w:rPr>
            </w:pPr>
          </w:p>
          <w:p w14:paraId="09262495" w14:textId="35DADA96" w:rsidR="001B6944" w:rsidRDefault="001B6944" w:rsidP="001B6944">
            <w:pPr>
              <w:spacing w:after="0" w:line="240" w:lineRule="auto"/>
              <w:rPr>
                <w:iCs/>
              </w:rPr>
            </w:pPr>
            <w:r>
              <w:rPr>
                <w:iCs/>
              </w:rPr>
              <w:t>Ελληνόγλωσση:</w:t>
            </w:r>
          </w:p>
          <w:p w14:paraId="5C2069FB" w14:textId="77777777" w:rsidR="001B6944" w:rsidRPr="001B6944" w:rsidRDefault="001B6944" w:rsidP="001B6944">
            <w:pPr>
              <w:spacing w:after="0" w:line="240" w:lineRule="auto"/>
              <w:rPr>
                <w:iCs/>
              </w:rPr>
            </w:pPr>
          </w:p>
          <w:p w14:paraId="027B0B10" w14:textId="6D437694" w:rsidR="001B6944" w:rsidRPr="001B6944" w:rsidRDefault="001B6944" w:rsidP="001B6944">
            <w:pPr>
              <w:pStyle w:val="a6"/>
              <w:numPr>
                <w:ilvl w:val="0"/>
                <w:numId w:val="3"/>
              </w:numPr>
              <w:spacing w:after="0" w:line="240" w:lineRule="auto"/>
            </w:pPr>
            <w:r w:rsidRPr="001B6944">
              <w:t xml:space="preserve">Μπελ, Ντάνιελ, </w:t>
            </w:r>
            <w:r w:rsidRPr="001B6944">
              <w:rPr>
                <w:i/>
                <w:iCs/>
              </w:rPr>
              <w:t>Ο πολιτισμός της μεταβιομηχανικής Δύσης</w:t>
            </w:r>
            <w:r w:rsidRPr="001B6944">
              <w:t xml:space="preserve">, Νεφέλη, Αθήνα, 1999 (Κωδικός Βιβλίου στον </w:t>
            </w:r>
            <w:proofErr w:type="spellStart"/>
            <w:r w:rsidRPr="001B6944">
              <w:t>Εύδοξο</w:t>
            </w:r>
            <w:proofErr w:type="spellEnd"/>
            <w:r w:rsidRPr="001B6944">
              <w:t>: 10363)</w:t>
            </w:r>
          </w:p>
          <w:p w14:paraId="5A49EE16" w14:textId="77777777" w:rsidR="001B6944" w:rsidRPr="001B6944" w:rsidRDefault="001B6944" w:rsidP="001B6944">
            <w:pPr>
              <w:pStyle w:val="a6"/>
              <w:numPr>
                <w:ilvl w:val="0"/>
                <w:numId w:val="3"/>
              </w:numPr>
              <w:spacing w:after="0" w:line="240" w:lineRule="auto"/>
            </w:pPr>
            <w:proofErr w:type="spellStart"/>
            <w:r w:rsidRPr="001B6944">
              <w:t>Bollier</w:t>
            </w:r>
            <w:proofErr w:type="spellEnd"/>
            <w:r w:rsidRPr="001B6944">
              <w:t xml:space="preserve">, </w:t>
            </w:r>
            <w:proofErr w:type="spellStart"/>
            <w:r w:rsidRPr="001B6944">
              <w:t>David</w:t>
            </w:r>
            <w:proofErr w:type="spellEnd"/>
            <w:r w:rsidRPr="001B6944">
              <w:t xml:space="preserve">, </w:t>
            </w:r>
            <w:r w:rsidRPr="001B6944">
              <w:rPr>
                <w:i/>
                <w:iCs/>
              </w:rPr>
              <w:t>Τα κοινά. Μια σύντομη εισαγωγή</w:t>
            </w:r>
            <w:r w:rsidRPr="001B6944">
              <w:t xml:space="preserve">, </w:t>
            </w:r>
            <w:proofErr w:type="spellStart"/>
            <w:r w:rsidRPr="001B6944">
              <w:t>Angelus</w:t>
            </w:r>
            <w:proofErr w:type="spellEnd"/>
            <w:r w:rsidRPr="001B6944">
              <w:t xml:space="preserve"> </w:t>
            </w:r>
            <w:proofErr w:type="spellStart"/>
            <w:r w:rsidRPr="001B6944">
              <w:t>Novus</w:t>
            </w:r>
            <w:proofErr w:type="spellEnd"/>
            <w:r w:rsidRPr="001B6944">
              <w:t xml:space="preserve">, Αθήνα, 2016 (Κωδικός Βιβλίου στον </w:t>
            </w:r>
            <w:proofErr w:type="spellStart"/>
            <w:r w:rsidRPr="001B6944">
              <w:t>Εύδοξο</w:t>
            </w:r>
            <w:proofErr w:type="spellEnd"/>
            <w:r w:rsidRPr="001B6944">
              <w:t>: 68402047)</w:t>
            </w:r>
          </w:p>
          <w:p w14:paraId="1A8639E8" w14:textId="17BB6222" w:rsidR="001B6944" w:rsidRDefault="001B6944" w:rsidP="001B6944">
            <w:pPr>
              <w:spacing w:after="0" w:line="240" w:lineRule="auto"/>
            </w:pPr>
          </w:p>
          <w:p w14:paraId="30417985" w14:textId="77777777" w:rsidR="001B6944" w:rsidRDefault="001B6944" w:rsidP="001B6944">
            <w:pPr>
              <w:pStyle w:val="a6"/>
              <w:numPr>
                <w:ilvl w:val="0"/>
                <w:numId w:val="3"/>
              </w:numPr>
              <w:spacing w:after="0" w:line="240" w:lineRule="auto"/>
            </w:pPr>
            <w:proofErr w:type="spellStart"/>
            <w:r>
              <w:t>Illich</w:t>
            </w:r>
            <w:proofErr w:type="spellEnd"/>
            <w:r>
              <w:t xml:space="preserve">, </w:t>
            </w:r>
            <w:proofErr w:type="spellStart"/>
            <w:r>
              <w:t>Ivan</w:t>
            </w:r>
            <w:proofErr w:type="spellEnd"/>
            <w:r>
              <w:t xml:space="preserve">, </w:t>
            </w:r>
            <w:r w:rsidRPr="001B6944">
              <w:rPr>
                <w:i/>
              </w:rPr>
              <w:t>Εργαλεία για την καλή ζωή</w:t>
            </w:r>
            <w:r>
              <w:t>, Νησίδες, Θεσσαλονίκη, 2021</w:t>
            </w:r>
          </w:p>
          <w:p w14:paraId="5ADFAF4B" w14:textId="77777777" w:rsidR="001B6944" w:rsidRDefault="001B6944" w:rsidP="001B6944">
            <w:pPr>
              <w:pStyle w:val="a6"/>
              <w:numPr>
                <w:ilvl w:val="0"/>
                <w:numId w:val="3"/>
              </w:numPr>
              <w:spacing w:after="0" w:line="240" w:lineRule="auto"/>
            </w:pPr>
            <w:proofErr w:type="spellStart"/>
            <w:r>
              <w:t>Illich</w:t>
            </w:r>
            <w:proofErr w:type="spellEnd"/>
            <w:r>
              <w:t xml:space="preserve">, </w:t>
            </w:r>
            <w:proofErr w:type="spellStart"/>
            <w:r>
              <w:t>Ivan</w:t>
            </w:r>
            <w:proofErr w:type="spellEnd"/>
            <w:r>
              <w:t xml:space="preserve">, </w:t>
            </w:r>
            <w:r w:rsidRPr="001B6944">
              <w:rPr>
                <w:i/>
              </w:rPr>
              <w:t>Για τις ανάγκες του ανθρώπου σήμερα</w:t>
            </w:r>
            <w:r>
              <w:t>, Αθήνα, Νησίδες, Θεσσαλονίκη, 1999.</w:t>
            </w:r>
          </w:p>
          <w:p w14:paraId="5254B121" w14:textId="77777777" w:rsidR="001B6944" w:rsidRDefault="001B6944" w:rsidP="001B6944">
            <w:pPr>
              <w:pStyle w:val="a6"/>
              <w:numPr>
                <w:ilvl w:val="0"/>
                <w:numId w:val="3"/>
              </w:numPr>
              <w:spacing w:after="0" w:line="240" w:lineRule="auto"/>
            </w:pPr>
            <w:proofErr w:type="spellStart"/>
            <w:r>
              <w:t>Rifkin</w:t>
            </w:r>
            <w:proofErr w:type="spellEnd"/>
            <w:r>
              <w:t xml:space="preserve">, </w:t>
            </w:r>
            <w:proofErr w:type="spellStart"/>
            <w:r>
              <w:t>Jeremy</w:t>
            </w:r>
            <w:proofErr w:type="spellEnd"/>
            <w:r>
              <w:t xml:space="preserve">, </w:t>
            </w:r>
            <w:r w:rsidRPr="001B6944">
              <w:rPr>
                <w:i/>
              </w:rPr>
              <w:t xml:space="preserve">Η κοινωνία του μηδενικού οριακού κόστους: Το διαδίκτυο των πραγμάτων, ο </w:t>
            </w:r>
            <w:proofErr w:type="spellStart"/>
            <w:r w:rsidRPr="001B6944">
              <w:rPr>
                <w:i/>
              </w:rPr>
              <w:t>συνεργιακός</w:t>
            </w:r>
            <w:proofErr w:type="spellEnd"/>
            <w:r w:rsidRPr="001B6944">
              <w:rPr>
                <w:i/>
              </w:rPr>
              <w:t xml:space="preserve"> </w:t>
            </w:r>
            <w:proofErr w:type="spellStart"/>
            <w:r w:rsidRPr="001B6944">
              <w:rPr>
                <w:i/>
              </w:rPr>
              <w:t>κοινοκτηκός</w:t>
            </w:r>
            <w:proofErr w:type="spellEnd"/>
            <w:r w:rsidRPr="001B6944">
              <w:rPr>
                <w:i/>
              </w:rPr>
              <w:t xml:space="preserve"> χώρος και η έκλειψη του καπιταλισμού</w:t>
            </w:r>
            <w:r>
              <w:t>, Ενάλιος, Αθήνα, 2017.</w:t>
            </w:r>
          </w:p>
          <w:p w14:paraId="161C1383" w14:textId="77777777" w:rsidR="001B6944" w:rsidRDefault="001B6944" w:rsidP="001B6944">
            <w:pPr>
              <w:pStyle w:val="a6"/>
              <w:numPr>
                <w:ilvl w:val="0"/>
                <w:numId w:val="3"/>
              </w:numPr>
              <w:spacing w:after="0" w:line="240" w:lineRule="auto"/>
            </w:pPr>
            <w:proofErr w:type="spellStart"/>
            <w:r>
              <w:lastRenderedPageBreak/>
              <w:t>Κολέμπας</w:t>
            </w:r>
            <w:proofErr w:type="spellEnd"/>
            <w:r>
              <w:t xml:space="preserve">, Γιώργος, </w:t>
            </w:r>
            <w:r w:rsidRPr="001B6944">
              <w:rPr>
                <w:i/>
              </w:rPr>
              <w:t xml:space="preserve">Ο ανθρωπολογικός τύπος της </w:t>
            </w:r>
            <w:proofErr w:type="spellStart"/>
            <w:r w:rsidRPr="001B6944">
              <w:rPr>
                <w:i/>
              </w:rPr>
              <w:t>αποανάπτυξης</w:t>
            </w:r>
            <w:proofErr w:type="spellEnd"/>
            <w:r w:rsidRPr="001B6944">
              <w:rPr>
                <w:i/>
              </w:rPr>
              <w:t xml:space="preserve"> - </w:t>
            </w:r>
            <w:proofErr w:type="spellStart"/>
            <w:r w:rsidRPr="001B6944">
              <w:rPr>
                <w:i/>
              </w:rPr>
              <w:t>τοπικοποίησης</w:t>
            </w:r>
            <w:proofErr w:type="spellEnd"/>
            <w:r>
              <w:t>, Οι Εκδόσεις των Συναδέλφων, Αθήνα, 2013</w:t>
            </w:r>
          </w:p>
          <w:p w14:paraId="4E2537DE" w14:textId="77777777" w:rsidR="001B6944" w:rsidRDefault="001B6944" w:rsidP="001B6944">
            <w:pPr>
              <w:pStyle w:val="a6"/>
              <w:numPr>
                <w:ilvl w:val="0"/>
                <w:numId w:val="3"/>
              </w:numPr>
              <w:spacing w:after="0" w:line="240" w:lineRule="auto"/>
            </w:pPr>
            <w:proofErr w:type="spellStart"/>
            <w:r>
              <w:t>Αυδίκος</w:t>
            </w:r>
            <w:proofErr w:type="spellEnd"/>
            <w:r>
              <w:t xml:space="preserve">, Βασίλης, </w:t>
            </w:r>
            <w:r w:rsidRPr="001B6944">
              <w:rPr>
                <w:i/>
              </w:rPr>
              <w:t>Οι Πολιτιστικές και Δημιουργικές Βιομηχανίες στην Ελλάδα</w:t>
            </w:r>
            <w:r>
              <w:t>, Επίκεντρο, Θεσσαλονίκη, 2014.</w:t>
            </w:r>
          </w:p>
          <w:p w14:paraId="04DD3118" w14:textId="77777777" w:rsidR="001B6944" w:rsidRDefault="001B6944" w:rsidP="001B6944">
            <w:pPr>
              <w:pStyle w:val="a6"/>
              <w:numPr>
                <w:ilvl w:val="0"/>
                <w:numId w:val="3"/>
              </w:numPr>
              <w:spacing w:after="0" w:line="240" w:lineRule="auto"/>
            </w:pPr>
            <w:proofErr w:type="spellStart"/>
            <w:r>
              <w:t>Κοτιώνης</w:t>
            </w:r>
            <w:proofErr w:type="spellEnd"/>
            <w:r>
              <w:t>, Ζήσης και Γιώργος Τζιρτζιλάκης (</w:t>
            </w:r>
            <w:proofErr w:type="spellStart"/>
            <w:r>
              <w:t>επ</w:t>
            </w:r>
            <w:proofErr w:type="spellEnd"/>
            <w:r>
              <w:t xml:space="preserve">.), </w:t>
            </w:r>
            <w:r w:rsidRPr="001B6944">
              <w:rPr>
                <w:i/>
              </w:rPr>
              <w:t xml:space="preserve">Συμβιώσεις. Η Αρχιτεκτονική την Εποχή των </w:t>
            </w:r>
            <w:proofErr w:type="spellStart"/>
            <w:r w:rsidRPr="001B6944">
              <w:rPr>
                <w:i/>
              </w:rPr>
              <w:t>Φυσικοπολιτισμώ</w:t>
            </w:r>
            <w:r>
              <w:t>ν</w:t>
            </w:r>
            <w:proofErr w:type="spellEnd"/>
            <w:r>
              <w:t>, Καστανιώτη, Αθήνα, 2015.</w:t>
            </w:r>
          </w:p>
          <w:p w14:paraId="0AB08095" w14:textId="3562513E" w:rsidR="001B6944" w:rsidRDefault="001B6944" w:rsidP="001B6944">
            <w:pPr>
              <w:spacing w:after="0" w:line="240" w:lineRule="auto"/>
            </w:pPr>
          </w:p>
          <w:p w14:paraId="17D3981C" w14:textId="01D88E27" w:rsidR="001B6944" w:rsidRDefault="001B6944" w:rsidP="001B6944">
            <w:pPr>
              <w:spacing w:after="0" w:line="240" w:lineRule="auto"/>
            </w:pPr>
            <w:r>
              <w:t>Ξενόγλωσση:</w:t>
            </w:r>
          </w:p>
          <w:p w14:paraId="6BD230A1" w14:textId="79A06EBF" w:rsidR="001B6944" w:rsidRDefault="001B6944" w:rsidP="001B6944">
            <w:pPr>
              <w:spacing w:after="0" w:line="240" w:lineRule="auto"/>
            </w:pPr>
          </w:p>
          <w:p w14:paraId="29A3CC9F" w14:textId="77777777" w:rsidR="001B6944" w:rsidRPr="001B6944" w:rsidRDefault="001B6944" w:rsidP="001B6944">
            <w:pPr>
              <w:pStyle w:val="a6"/>
              <w:numPr>
                <w:ilvl w:val="0"/>
                <w:numId w:val="4"/>
              </w:numPr>
              <w:spacing w:after="0" w:line="240" w:lineRule="auto"/>
            </w:pPr>
            <w:proofErr w:type="spellStart"/>
            <w:r w:rsidRPr="001B6944">
              <w:t>Spielmamm</w:t>
            </w:r>
            <w:proofErr w:type="spellEnd"/>
            <w:r w:rsidRPr="001B6944">
              <w:t xml:space="preserve">, </w:t>
            </w:r>
            <w:proofErr w:type="spellStart"/>
            <w:r w:rsidRPr="001B6944">
              <w:t>Max</w:t>
            </w:r>
            <w:proofErr w:type="spellEnd"/>
            <w:r w:rsidRPr="001B6944">
              <w:t xml:space="preserve"> και </w:t>
            </w:r>
            <w:proofErr w:type="spellStart"/>
            <w:r w:rsidRPr="001B6944">
              <w:t>Sotirios</w:t>
            </w:r>
            <w:proofErr w:type="spellEnd"/>
            <w:r w:rsidRPr="001B6944">
              <w:t xml:space="preserve"> </w:t>
            </w:r>
            <w:proofErr w:type="spellStart"/>
            <w:r w:rsidRPr="001B6944">
              <w:t>Bahtsetzis</w:t>
            </w:r>
            <w:proofErr w:type="spellEnd"/>
            <w:r w:rsidRPr="001B6944">
              <w:t xml:space="preserve">, </w:t>
            </w:r>
            <w:proofErr w:type="spellStart"/>
            <w:r w:rsidRPr="001B6944">
              <w:rPr>
                <w:i/>
                <w:iCs/>
              </w:rPr>
              <w:t>Postindustrial</w:t>
            </w:r>
            <w:proofErr w:type="spellEnd"/>
            <w:r w:rsidRPr="001B6944">
              <w:rPr>
                <w:i/>
                <w:iCs/>
              </w:rPr>
              <w:t xml:space="preserve"> </w:t>
            </w:r>
            <w:proofErr w:type="spellStart"/>
            <w:r w:rsidRPr="001B6944">
              <w:rPr>
                <w:i/>
                <w:iCs/>
              </w:rPr>
              <w:t>Design</w:t>
            </w:r>
            <w:proofErr w:type="spellEnd"/>
            <w:r w:rsidRPr="001B6944">
              <w:t xml:space="preserve">, Βασιλεία, </w:t>
            </w:r>
            <w:proofErr w:type="spellStart"/>
            <w:r w:rsidRPr="001B6944">
              <w:t>Hyperwerk</w:t>
            </w:r>
            <w:proofErr w:type="spellEnd"/>
            <w:r w:rsidRPr="001B6944">
              <w:t>, 2016, Ηλεκτρονικό βιβλίο ανοικτής πρόσβασης: https://www.labattoir.org/uploads/9/8/5/5/9855731/spielmann_bahtsetzis_postindustrial_design.pdf</w:t>
            </w:r>
          </w:p>
          <w:p w14:paraId="09F2C8A4" w14:textId="77777777" w:rsidR="00A406AB" w:rsidRDefault="00000000" w:rsidP="001B6944">
            <w:pPr>
              <w:pStyle w:val="a6"/>
              <w:numPr>
                <w:ilvl w:val="0"/>
                <w:numId w:val="4"/>
              </w:numPr>
              <w:spacing w:after="0" w:line="240" w:lineRule="auto"/>
            </w:pPr>
            <w:proofErr w:type="spellStart"/>
            <w:r>
              <w:t>Escobar</w:t>
            </w:r>
            <w:proofErr w:type="spellEnd"/>
            <w:r>
              <w:t xml:space="preserve">, </w:t>
            </w:r>
            <w:proofErr w:type="spellStart"/>
            <w:r>
              <w:t>Arturo</w:t>
            </w:r>
            <w:proofErr w:type="spellEnd"/>
            <w:r>
              <w:t xml:space="preserve">, </w:t>
            </w:r>
            <w:proofErr w:type="spellStart"/>
            <w:r w:rsidRPr="001B6944">
              <w:rPr>
                <w:i/>
              </w:rPr>
              <w:t>Designs</w:t>
            </w:r>
            <w:proofErr w:type="spellEnd"/>
            <w:r w:rsidRPr="001B6944">
              <w:rPr>
                <w:i/>
              </w:rPr>
              <w:t xml:space="preserve"> for the </w:t>
            </w:r>
            <w:proofErr w:type="spellStart"/>
            <w:r w:rsidRPr="001B6944">
              <w:rPr>
                <w:i/>
              </w:rPr>
              <w:t>Pluriverse</w:t>
            </w:r>
            <w:proofErr w:type="spellEnd"/>
            <w:r w:rsidRPr="001B6944">
              <w:rPr>
                <w:i/>
              </w:rPr>
              <w:t xml:space="preserve">. </w:t>
            </w:r>
            <w:proofErr w:type="spellStart"/>
            <w:r w:rsidRPr="001B6944">
              <w:rPr>
                <w:i/>
              </w:rPr>
              <w:t>Radical</w:t>
            </w:r>
            <w:proofErr w:type="spellEnd"/>
            <w:r w:rsidRPr="001B6944">
              <w:rPr>
                <w:i/>
              </w:rPr>
              <w:t xml:space="preserve"> </w:t>
            </w:r>
            <w:proofErr w:type="spellStart"/>
            <w:r w:rsidRPr="001B6944">
              <w:rPr>
                <w:i/>
              </w:rPr>
              <w:t>Interdependence</w:t>
            </w:r>
            <w:proofErr w:type="spellEnd"/>
            <w:r w:rsidRPr="001B6944">
              <w:rPr>
                <w:i/>
              </w:rPr>
              <w:t xml:space="preserve">, </w:t>
            </w:r>
            <w:proofErr w:type="spellStart"/>
            <w:r w:rsidRPr="001B6944">
              <w:rPr>
                <w:i/>
              </w:rPr>
              <w:t>Autonomy</w:t>
            </w:r>
            <w:proofErr w:type="spellEnd"/>
            <w:r w:rsidRPr="001B6944">
              <w:rPr>
                <w:i/>
              </w:rPr>
              <w:t xml:space="preserve">, and the </w:t>
            </w:r>
            <w:proofErr w:type="spellStart"/>
            <w:r w:rsidRPr="001B6944">
              <w:rPr>
                <w:i/>
              </w:rPr>
              <w:t>Making</w:t>
            </w:r>
            <w:proofErr w:type="spellEnd"/>
            <w:r w:rsidRPr="001B6944">
              <w:rPr>
                <w:i/>
              </w:rPr>
              <w:t xml:space="preserve"> of </w:t>
            </w:r>
            <w:proofErr w:type="spellStart"/>
            <w:r w:rsidRPr="001B6944">
              <w:rPr>
                <w:i/>
              </w:rPr>
              <w:t>Worlds</w:t>
            </w:r>
            <w:proofErr w:type="spellEnd"/>
            <w:r>
              <w:t xml:space="preserve">, </w:t>
            </w:r>
            <w:proofErr w:type="spellStart"/>
            <w:r>
              <w:t>Duke</w:t>
            </w:r>
            <w:proofErr w:type="spellEnd"/>
            <w:r>
              <w:t xml:space="preserve"> </w:t>
            </w:r>
            <w:proofErr w:type="spellStart"/>
            <w:r>
              <w:t>University</w:t>
            </w:r>
            <w:proofErr w:type="spellEnd"/>
            <w:r>
              <w:t xml:space="preserve"> </w:t>
            </w:r>
            <w:proofErr w:type="spellStart"/>
            <w:r>
              <w:t>Press</w:t>
            </w:r>
            <w:proofErr w:type="spellEnd"/>
            <w:r>
              <w:t>, 2018.</w:t>
            </w:r>
          </w:p>
          <w:p w14:paraId="4207E9A9" w14:textId="77777777" w:rsidR="00A406AB" w:rsidRDefault="00000000" w:rsidP="001B6944">
            <w:pPr>
              <w:pStyle w:val="a6"/>
              <w:numPr>
                <w:ilvl w:val="0"/>
                <w:numId w:val="4"/>
              </w:numPr>
              <w:spacing w:after="0" w:line="240" w:lineRule="auto"/>
            </w:pPr>
            <w:proofErr w:type="spellStart"/>
            <w:r>
              <w:t>Reckwitz</w:t>
            </w:r>
            <w:proofErr w:type="spellEnd"/>
            <w:r>
              <w:t xml:space="preserve">, </w:t>
            </w:r>
            <w:proofErr w:type="spellStart"/>
            <w:r>
              <w:t>Andreas</w:t>
            </w:r>
            <w:proofErr w:type="spellEnd"/>
            <w:r>
              <w:t xml:space="preserve">, </w:t>
            </w:r>
            <w:r w:rsidRPr="001B6944">
              <w:rPr>
                <w:i/>
              </w:rPr>
              <w:t xml:space="preserve">Society of </w:t>
            </w:r>
            <w:proofErr w:type="spellStart"/>
            <w:r w:rsidRPr="001B6944">
              <w:rPr>
                <w:i/>
              </w:rPr>
              <w:t>Singularities</w:t>
            </w:r>
            <w:proofErr w:type="spellEnd"/>
            <w:r>
              <w:t xml:space="preserve">, </w:t>
            </w:r>
            <w:proofErr w:type="spellStart"/>
            <w:r>
              <w:t>John</w:t>
            </w:r>
            <w:proofErr w:type="spellEnd"/>
            <w:r>
              <w:t xml:space="preserve"> </w:t>
            </w:r>
            <w:proofErr w:type="spellStart"/>
            <w:r>
              <w:t>Wiley</w:t>
            </w:r>
            <w:proofErr w:type="spellEnd"/>
            <w:r>
              <w:t xml:space="preserve"> &amp; Sons, 2020</w:t>
            </w:r>
          </w:p>
          <w:p w14:paraId="449BC712" w14:textId="77777777" w:rsidR="00A406AB" w:rsidRDefault="00000000" w:rsidP="001B6944">
            <w:pPr>
              <w:pStyle w:val="a6"/>
              <w:numPr>
                <w:ilvl w:val="0"/>
                <w:numId w:val="4"/>
              </w:numPr>
              <w:spacing w:after="0" w:line="240" w:lineRule="auto"/>
            </w:pPr>
            <w:proofErr w:type="spellStart"/>
            <w:r>
              <w:t>McRobbie</w:t>
            </w:r>
            <w:proofErr w:type="spellEnd"/>
            <w:r>
              <w:t xml:space="preserve">, </w:t>
            </w:r>
            <w:proofErr w:type="spellStart"/>
            <w:r>
              <w:t>Angela</w:t>
            </w:r>
            <w:proofErr w:type="spellEnd"/>
            <w:r>
              <w:t xml:space="preserve">, </w:t>
            </w:r>
            <w:proofErr w:type="spellStart"/>
            <w:r w:rsidRPr="001B6944">
              <w:rPr>
                <w:i/>
              </w:rPr>
              <w:t>Be</w:t>
            </w:r>
            <w:proofErr w:type="spellEnd"/>
            <w:r w:rsidRPr="001B6944">
              <w:rPr>
                <w:i/>
              </w:rPr>
              <w:t xml:space="preserve"> </w:t>
            </w:r>
            <w:proofErr w:type="spellStart"/>
            <w:r w:rsidRPr="001B6944">
              <w:rPr>
                <w:i/>
              </w:rPr>
              <w:t>Creative</w:t>
            </w:r>
            <w:proofErr w:type="spellEnd"/>
            <w:r w:rsidRPr="001B6944">
              <w:rPr>
                <w:i/>
              </w:rPr>
              <w:t xml:space="preserve">: </w:t>
            </w:r>
            <w:proofErr w:type="spellStart"/>
            <w:r w:rsidRPr="001B6944">
              <w:rPr>
                <w:i/>
              </w:rPr>
              <w:t>Making</w:t>
            </w:r>
            <w:proofErr w:type="spellEnd"/>
            <w:r w:rsidRPr="001B6944">
              <w:rPr>
                <w:i/>
              </w:rPr>
              <w:t xml:space="preserve"> a </w:t>
            </w:r>
            <w:proofErr w:type="spellStart"/>
            <w:r w:rsidRPr="001B6944">
              <w:rPr>
                <w:i/>
              </w:rPr>
              <w:t>Living</w:t>
            </w:r>
            <w:proofErr w:type="spellEnd"/>
            <w:r w:rsidRPr="001B6944">
              <w:rPr>
                <w:i/>
              </w:rPr>
              <w:t xml:space="preserve"> in the </w:t>
            </w:r>
            <w:proofErr w:type="spellStart"/>
            <w:r w:rsidRPr="001B6944">
              <w:rPr>
                <w:i/>
              </w:rPr>
              <w:t>New</w:t>
            </w:r>
            <w:proofErr w:type="spellEnd"/>
            <w:r w:rsidRPr="001B6944">
              <w:rPr>
                <w:i/>
              </w:rPr>
              <w:t xml:space="preserve"> </w:t>
            </w:r>
            <w:proofErr w:type="spellStart"/>
            <w:r w:rsidRPr="001B6944">
              <w:rPr>
                <w:i/>
              </w:rPr>
              <w:t>Culture</w:t>
            </w:r>
            <w:proofErr w:type="spellEnd"/>
            <w:r w:rsidRPr="001B6944">
              <w:rPr>
                <w:i/>
              </w:rPr>
              <w:t xml:space="preserve"> </w:t>
            </w:r>
            <w:proofErr w:type="spellStart"/>
            <w:r w:rsidRPr="001B6944">
              <w:rPr>
                <w:i/>
              </w:rPr>
              <w:t>Industries</w:t>
            </w:r>
            <w:proofErr w:type="spellEnd"/>
            <w:r>
              <w:t xml:space="preserve">, </w:t>
            </w:r>
            <w:proofErr w:type="spellStart"/>
            <w:r>
              <w:t>John</w:t>
            </w:r>
            <w:proofErr w:type="spellEnd"/>
            <w:r>
              <w:t xml:space="preserve"> </w:t>
            </w:r>
            <w:proofErr w:type="spellStart"/>
            <w:r>
              <w:t>Wiley</w:t>
            </w:r>
            <w:proofErr w:type="spellEnd"/>
            <w:r>
              <w:t xml:space="preserve"> &amp; Sons, 2018.</w:t>
            </w:r>
          </w:p>
          <w:p w14:paraId="1A7C2AA9" w14:textId="77777777" w:rsidR="00A406AB" w:rsidRDefault="00A406AB">
            <w:pPr>
              <w:spacing w:after="0" w:line="240" w:lineRule="auto"/>
              <w:jc w:val="both"/>
              <w:rPr>
                <w:i/>
              </w:rPr>
            </w:pPr>
          </w:p>
          <w:p w14:paraId="287D462D" w14:textId="77777777" w:rsidR="00A406AB" w:rsidRDefault="00A406AB">
            <w:pPr>
              <w:pBdr>
                <w:top w:val="nil"/>
                <w:left w:val="nil"/>
                <w:bottom w:val="nil"/>
                <w:right w:val="nil"/>
                <w:between w:val="nil"/>
              </w:pBdr>
              <w:spacing w:after="0" w:line="240" w:lineRule="auto"/>
              <w:ind w:left="720"/>
              <w:rPr>
                <w:color w:val="000099"/>
              </w:rPr>
            </w:pPr>
          </w:p>
        </w:tc>
      </w:tr>
    </w:tbl>
    <w:p w14:paraId="567982E6" w14:textId="77777777" w:rsidR="00A406AB" w:rsidRDefault="00A406AB">
      <w:pPr>
        <w:spacing w:after="0" w:line="240" w:lineRule="auto"/>
        <w:jc w:val="both"/>
        <w:rPr>
          <w:sz w:val="20"/>
          <w:szCs w:val="20"/>
        </w:rPr>
      </w:pPr>
    </w:p>
    <w:p w14:paraId="0E9F98A9" w14:textId="77777777" w:rsidR="00A406AB" w:rsidRDefault="00A406AB"/>
    <w:sectPr w:rsidR="00A406AB">
      <w:pgSz w:w="11906" w:h="16838"/>
      <w:pgMar w:top="1440" w:right="1800" w:bottom="1440" w:left="1800"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Liberation Sans">
    <w:altName w:val="Arial"/>
    <w:panose1 w:val="020B0604020202020204"/>
    <w:charset w:val="01"/>
    <w:family w:val="swiss"/>
    <w:pitch w:val="variable"/>
  </w:font>
  <w:font w:name="Tahoma">
    <w:panose1 w:val="020B0604030504040204"/>
    <w:charset w:val="00"/>
    <w:family w:val="swiss"/>
    <w:pitch w:val="variable"/>
    <w:sig w:usb0="E1002EFF" w:usb1="C000605B" w:usb2="00000029" w:usb3="00000000" w:csb0="000101FF" w:csb1="00000000"/>
  </w:font>
  <w:font w:name="Lohit Devanagari">
    <w:altName w:val="Cambria"/>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3522B"/>
    <w:multiLevelType w:val="multilevel"/>
    <w:tmpl w:val="23F26A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AB77E0"/>
    <w:multiLevelType w:val="hybridMultilevel"/>
    <w:tmpl w:val="20083370"/>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7B564B0"/>
    <w:multiLevelType w:val="multilevel"/>
    <w:tmpl w:val="F7A40718"/>
    <w:lvl w:ilvl="0">
      <w:start w:val="1"/>
      <w:numFmt w:val="bullet"/>
      <w:lvlText w:val="●"/>
      <w:lvlJc w:val="left"/>
      <w:pPr>
        <w:ind w:left="1174" w:hanging="360"/>
      </w:pPr>
      <w:rPr>
        <w:rFonts w:ascii="Noto Sans Symbols" w:eastAsia="Noto Sans Symbols" w:hAnsi="Noto Sans Symbols" w:cs="Noto Sans Symbols"/>
      </w:rPr>
    </w:lvl>
    <w:lvl w:ilvl="1">
      <w:start w:val="1"/>
      <w:numFmt w:val="bullet"/>
      <w:lvlText w:val="o"/>
      <w:lvlJc w:val="left"/>
      <w:pPr>
        <w:ind w:left="1894" w:hanging="360"/>
      </w:pPr>
      <w:rPr>
        <w:rFonts w:ascii="Courier New" w:eastAsia="Courier New" w:hAnsi="Courier New" w:cs="Courier New"/>
      </w:rPr>
    </w:lvl>
    <w:lvl w:ilvl="2">
      <w:start w:val="1"/>
      <w:numFmt w:val="bullet"/>
      <w:lvlText w:val="▪"/>
      <w:lvlJc w:val="left"/>
      <w:pPr>
        <w:ind w:left="2614" w:hanging="360"/>
      </w:pPr>
      <w:rPr>
        <w:rFonts w:ascii="Noto Sans Symbols" w:eastAsia="Noto Sans Symbols" w:hAnsi="Noto Sans Symbols" w:cs="Noto Sans Symbols"/>
      </w:rPr>
    </w:lvl>
    <w:lvl w:ilvl="3">
      <w:start w:val="1"/>
      <w:numFmt w:val="bullet"/>
      <w:lvlText w:val="●"/>
      <w:lvlJc w:val="left"/>
      <w:pPr>
        <w:ind w:left="3334" w:hanging="360"/>
      </w:pPr>
      <w:rPr>
        <w:rFonts w:ascii="Noto Sans Symbols" w:eastAsia="Noto Sans Symbols" w:hAnsi="Noto Sans Symbols" w:cs="Noto Sans Symbols"/>
      </w:rPr>
    </w:lvl>
    <w:lvl w:ilvl="4">
      <w:start w:val="1"/>
      <w:numFmt w:val="bullet"/>
      <w:lvlText w:val="o"/>
      <w:lvlJc w:val="left"/>
      <w:pPr>
        <w:ind w:left="4054" w:hanging="360"/>
      </w:pPr>
      <w:rPr>
        <w:rFonts w:ascii="Courier New" w:eastAsia="Courier New" w:hAnsi="Courier New" w:cs="Courier New"/>
      </w:rPr>
    </w:lvl>
    <w:lvl w:ilvl="5">
      <w:start w:val="1"/>
      <w:numFmt w:val="bullet"/>
      <w:lvlText w:val="▪"/>
      <w:lvlJc w:val="left"/>
      <w:pPr>
        <w:ind w:left="4774" w:hanging="360"/>
      </w:pPr>
      <w:rPr>
        <w:rFonts w:ascii="Noto Sans Symbols" w:eastAsia="Noto Sans Symbols" w:hAnsi="Noto Sans Symbols" w:cs="Noto Sans Symbols"/>
      </w:rPr>
    </w:lvl>
    <w:lvl w:ilvl="6">
      <w:start w:val="1"/>
      <w:numFmt w:val="bullet"/>
      <w:lvlText w:val="●"/>
      <w:lvlJc w:val="left"/>
      <w:pPr>
        <w:ind w:left="5494" w:hanging="360"/>
      </w:pPr>
      <w:rPr>
        <w:rFonts w:ascii="Noto Sans Symbols" w:eastAsia="Noto Sans Symbols" w:hAnsi="Noto Sans Symbols" w:cs="Noto Sans Symbols"/>
      </w:rPr>
    </w:lvl>
    <w:lvl w:ilvl="7">
      <w:start w:val="1"/>
      <w:numFmt w:val="bullet"/>
      <w:lvlText w:val="o"/>
      <w:lvlJc w:val="left"/>
      <w:pPr>
        <w:ind w:left="6214" w:hanging="360"/>
      </w:pPr>
      <w:rPr>
        <w:rFonts w:ascii="Courier New" w:eastAsia="Courier New" w:hAnsi="Courier New" w:cs="Courier New"/>
      </w:rPr>
    </w:lvl>
    <w:lvl w:ilvl="8">
      <w:start w:val="1"/>
      <w:numFmt w:val="bullet"/>
      <w:lvlText w:val="▪"/>
      <w:lvlJc w:val="left"/>
      <w:pPr>
        <w:ind w:left="6934" w:hanging="360"/>
      </w:pPr>
      <w:rPr>
        <w:rFonts w:ascii="Noto Sans Symbols" w:eastAsia="Noto Sans Symbols" w:hAnsi="Noto Sans Symbols" w:cs="Noto Sans Symbols"/>
      </w:rPr>
    </w:lvl>
  </w:abstractNum>
  <w:abstractNum w:abstractNumId="3" w15:restartNumberingAfterBreak="0">
    <w:nsid w:val="504641AF"/>
    <w:multiLevelType w:val="hybridMultilevel"/>
    <w:tmpl w:val="0C26495A"/>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58210067">
    <w:abstractNumId w:val="0"/>
  </w:num>
  <w:num w:numId="2" w16cid:durableId="1052770702">
    <w:abstractNumId w:val="2"/>
  </w:num>
  <w:num w:numId="3" w16cid:durableId="484593713">
    <w:abstractNumId w:val="1"/>
  </w:num>
  <w:num w:numId="4" w16cid:durableId="12702422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6AB"/>
    <w:rsid w:val="001B6944"/>
    <w:rsid w:val="00A406AB"/>
    <w:rsid w:val="00C47C42"/>
    <w:rsid w:val="00EF3654"/>
    <w:rsid w:val="00FE68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4:docId w14:val="530CC6D2"/>
  <w15:docId w15:val="{60899E1B-A2F0-CA40-B4E0-0F3D1F635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3EA"/>
    <w:pPr>
      <w:suppressAutoHyphens/>
    </w:pPr>
  </w:style>
  <w:style w:type="paragraph" w:styleId="1">
    <w:name w:val="heading 1"/>
    <w:basedOn w:val="a"/>
    <w:link w:val="1Char"/>
    <w:uiPriority w:val="9"/>
    <w:qFormat/>
    <w:rsid w:val="00662F79"/>
    <w:pPr>
      <w:suppressAutoHyphens w:val="0"/>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2">
    <w:name w:val="heading 2"/>
    <w:basedOn w:val="a"/>
    <w:link w:val="2Char"/>
    <w:uiPriority w:val="9"/>
    <w:semiHidden/>
    <w:unhideWhenUsed/>
    <w:qFormat/>
    <w:rsid w:val="00662F79"/>
    <w:pPr>
      <w:suppressAutoHyphens w:val="0"/>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ListLabel1">
    <w:name w:val="ListLabel 1"/>
    <w:qFormat/>
    <w:rPr>
      <w:rFonts w:ascii="Calibri" w:hAnsi="Calibri" w:cs="Times New Roman"/>
      <w:b/>
    </w:rPr>
  </w:style>
  <w:style w:type="character" w:customStyle="1" w:styleId="ListLabel2">
    <w:name w:val="ListLabel 2"/>
    <w:qFormat/>
    <w:rPr>
      <w:rFonts w:cs="Times New Roman"/>
    </w:rPr>
  </w:style>
  <w:style w:type="character" w:customStyle="1" w:styleId="ListLabel3">
    <w:name w:val="ListLabel 3"/>
    <w:qFormat/>
    <w:rPr>
      <w:rFonts w:cs="Courier New"/>
    </w:rPr>
  </w:style>
  <w:style w:type="character" w:customStyle="1" w:styleId="ListLabel4">
    <w:name w:val="ListLabel 4"/>
    <w:qFormat/>
    <w:rPr>
      <w:rFonts w:ascii="Calibri" w:hAnsi="Calibri"/>
      <w:sz w:val="20"/>
    </w:rPr>
  </w:style>
  <w:style w:type="paragraph" w:customStyle="1" w:styleId="Heading">
    <w:name w:val="Heading"/>
    <w:basedOn w:val="a"/>
    <w:next w:val="TextBody"/>
    <w:qFormat/>
    <w:pPr>
      <w:keepNext/>
      <w:spacing w:before="240" w:after="120"/>
    </w:pPr>
    <w:rPr>
      <w:rFonts w:ascii="Liberation Sans" w:eastAsia="Tahoma" w:hAnsi="Liberation Sans" w:cs="Lohit Devanagari"/>
      <w:sz w:val="28"/>
      <w:szCs w:val="28"/>
    </w:rPr>
  </w:style>
  <w:style w:type="paragraph" w:customStyle="1" w:styleId="TextBody">
    <w:name w:val="Text Body"/>
    <w:basedOn w:val="a"/>
    <w:pPr>
      <w:spacing w:after="140" w:line="288" w:lineRule="auto"/>
    </w:pPr>
  </w:style>
  <w:style w:type="paragraph" w:styleId="a4">
    <w:name w:val="List"/>
    <w:basedOn w:val="TextBody"/>
    <w:rPr>
      <w:rFonts w:cs="Lohit Devanagari"/>
    </w:rPr>
  </w:style>
  <w:style w:type="paragraph" w:styleId="a5">
    <w:name w:val="caption"/>
    <w:basedOn w:val="a"/>
    <w:qFormat/>
    <w:pPr>
      <w:suppressLineNumbers/>
      <w:spacing w:before="120" w:after="120"/>
    </w:pPr>
    <w:rPr>
      <w:rFonts w:cs="Lohit Devanagari"/>
      <w:i/>
      <w:iCs/>
      <w:sz w:val="24"/>
      <w:szCs w:val="24"/>
    </w:rPr>
  </w:style>
  <w:style w:type="paragraph" w:customStyle="1" w:styleId="Index">
    <w:name w:val="Index"/>
    <w:basedOn w:val="a"/>
    <w:qFormat/>
    <w:pPr>
      <w:suppressLineNumbers/>
    </w:pPr>
    <w:rPr>
      <w:rFonts w:cs="Lohit Devanagari"/>
    </w:rPr>
  </w:style>
  <w:style w:type="paragraph" w:styleId="a6">
    <w:name w:val="List Paragraph"/>
    <w:basedOn w:val="a"/>
    <w:uiPriority w:val="34"/>
    <w:qFormat/>
    <w:rsid w:val="001D341B"/>
    <w:pPr>
      <w:ind w:left="720"/>
      <w:contextualSpacing/>
    </w:pPr>
  </w:style>
  <w:style w:type="table" w:styleId="a7">
    <w:name w:val="Table Grid"/>
    <w:basedOn w:val="a1"/>
    <w:uiPriority w:val="99"/>
    <w:rsid w:val="00050B81"/>
    <w:pPr>
      <w:spacing w:line="240" w:lineRule="auto"/>
    </w:pPr>
    <w:rPr>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D9780E"/>
    <w:rPr>
      <w:color w:val="0000FF"/>
      <w:u w:val="single"/>
    </w:rPr>
  </w:style>
  <w:style w:type="character" w:styleId="-0">
    <w:name w:val="FollowedHyperlink"/>
    <w:basedOn w:val="a0"/>
    <w:uiPriority w:val="99"/>
    <w:semiHidden/>
    <w:unhideWhenUsed/>
    <w:rsid w:val="002060AE"/>
    <w:rPr>
      <w:color w:val="800080" w:themeColor="followedHyperlink"/>
      <w:u w:val="single"/>
    </w:rPr>
  </w:style>
  <w:style w:type="paragraph" w:customStyle="1" w:styleId="Default">
    <w:name w:val="Default"/>
    <w:rsid w:val="002060AE"/>
    <w:pPr>
      <w:autoSpaceDE w:val="0"/>
      <w:autoSpaceDN w:val="0"/>
      <w:adjustRightInd w:val="0"/>
      <w:spacing w:line="240" w:lineRule="auto"/>
    </w:pPr>
    <w:rPr>
      <w:color w:val="000000"/>
      <w:sz w:val="24"/>
      <w:szCs w:val="24"/>
      <w:lang w:val="en-US"/>
    </w:rPr>
  </w:style>
  <w:style w:type="character" w:customStyle="1" w:styleId="authorsname">
    <w:name w:val="authors__name"/>
    <w:basedOn w:val="a0"/>
    <w:rsid w:val="00662F79"/>
  </w:style>
  <w:style w:type="character" w:customStyle="1" w:styleId="1Char">
    <w:name w:val="Επικεφαλίδα 1 Char"/>
    <w:basedOn w:val="a0"/>
    <w:link w:val="1"/>
    <w:uiPriority w:val="9"/>
    <w:rsid w:val="00662F79"/>
    <w:rPr>
      <w:rFonts w:ascii="Times New Roman" w:eastAsia="Times New Roman" w:hAnsi="Times New Roman" w:cs="Times New Roman"/>
      <w:b/>
      <w:bCs/>
      <w:kern w:val="36"/>
      <w:sz w:val="48"/>
      <w:szCs w:val="48"/>
      <w:lang w:val="en-US"/>
    </w:rPr>
  </w:style>
  <w:style w:type="character" w:customStyle="1" w:styleId="2Char">
    <w:name w:val="Επικεφαλίδα 2 Char"/>
    <w:basedOn w:val="a0"/>
    <w:link w:val="2"/>
    <w:uiPriority w:val="9"/>
    <w:rsid w:val="00662F79"/>
    <w:rPr>
      <w:rFonts w:ascii="Times New Roman" w:eastAsia="Times New Roman" w:hAnsi="Times New Roman" w:cs="Times New Roman"/>
      <w:b/>
      <w:bCs/>
      <w:sz w:val="36"/>
      <w:szCs w:val="36"/>
      <w:lang w:val="en-US"/>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pPr>
      <w:spacing w:line="240" w:lineRule="auto"/>
    </w:pPr>
    <w:rPr>
      <w:sz w:val="20"/>
      <w:szCs w:val="20"/>
    </w:rPr>
    <w:tblPr>
      <w:tblStyleRowBandSize w:val="1"/>
      <w:tblStyleColBandSize w:val="1"/>
      <w:tblCellMar>
        <w:left w:w="103" w:type="dxa"/>
        <w:right w:w="108" w:type="dxa"/>
      </w:tblCellMar>
    </w:tblPr>
  </w:style>
  <w:style w:type="table" w:customStyle="1" w:styleId="ae">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th.gr/tmimata/cu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z8wE3UiNLCPpeRzXNMCaxnxt5w==">AMUW2mXSHSmySYcXFdpeW2CA+0Xa1/W/tnD+r7YCX9CW/uAps31yvns2B0HTCPnskz4+cMreYRAA8hF2vLlUHGM6K+mNxG+6jloqQg30F7xO4IAAE+Rn2fU=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1462</Words>
  <Characters>7898</Characters>
  <Application>Microsoft Office Word</Application>
  <DocSecurity>0</DocSecurity>
  <Lines>65</Lines>
  <Paragraphs>18</Paragraphs>
  <ScaleCrop>false</ScaleCrop>
  <Company/>
  <LinksUpToDate>false</LinksUpToDate>
  <CharactersWithSpaces>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ipsil</dc:creator>
  <cp:lastModifiedBy>Sotirios Bahtsetzis</cp:lastModifiedBy>
  <cp:revision>5</cp:revision>
  <dcterms:created xsi:type="dcterms:W3CDTF">2021-09-15T13:44:00Z</dcterms:created>
  <dcterms:modified xsi:type="dcterms:W3CDTF">2023-09-30T08:41:00Z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