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30220" w14:textId="77777777" w:rsidR="00B5651F" w:rsidRPr="00A726D9" w:rsidRDefault="009F4C7C" w:rsidP="00150728">
      <w:pPr>
        <w:rPr>
          <w:sz w:val="26"/>
          <w:szCs w:val="26"/>
        </w:rPr>
      </w:pPr>
      <w:r w:rsidRPr="00A726D9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5B13014A" wp14:editId="0325572B">
            <wp:simplePos x="0" y="0"/>
            <wp:positionH relativeFrom="column">
              <wp:posOffset>-90170</wp:posOffset>
            </wp:positionH>
            <wp:positionV relativeFrom="page">
              <wp:posOffset>762000</wp:posOffset>
            </wp:positionV>
            <wp:extent cx="628650" cy="628650"/>
            <wp:effectExtent l="0" t="0" r="0" b="0"/>
            <wp:wrapSquare wrapText="bothSides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66A2" w:rsidRPr="00A726D9">
        <w:rPr>
          <w:sz w:val="26"/>
          <w:szCs w:val="26"/>
        </w:rPr>
        <w:t>ΠΑΝΕΠΙΣ</w:t>
      </w:r>
      <w:r w:rsidR="00F513BD" w:rsidRPr="00A726D9">
        <w:rPr>
          <w:sz w:val="26"/>
          <w:szCs w:val="26"/>
        </w:rPr>
        <w:t>Τ</w:t>
      </w:r>
      <w:r w:rsidR="00F866A2" w:rsidRPr="00A726D9">
        <w:rPr>
          <w:sz w:val="26"/>
          <w:szCs w:val="26"/>
        </w:rPr>
        <w:t>ΗΜΙΟ ΘΕΣΣΑΛΙΑΣ</w:t>
      </w:r>
    </w:p>
    <w:p w14:paraId="4D954444" w14:textId="77777777" w:rsidR="00F866A2" w:rsidRPr="00A726D9" w:rsidRDefault="00B5651F" w:rsidP="00150728">
      <w:r w:rsidRPr="00A726D9">
        <w:t>ΔΙΕΥΘΥΝΣΗ ΦΟΙΤΗΤΙΚΗΣ ΜΕΡΙΜΝΑΣ</w:t>
      </w:r>
    </w:p>
    <w:p w14:paraId="7268B8D8" w14:textId="77777777" w:rsidR="00EA32AA" w:rsidRPr="00EA32AA" w:rsidRDefault="00EA32AA" w:rsidP="00150728">
      <w:pPr>
        <w:rPr>
          <w:b/>
        </w:rPr>
      </w:pPr>
      <w:r>
        <w:rPr>
          <w:b/>
        </w:rPr>
        <w:t>ΦΟΙΤΗΤΙΚΗ ΕΣΤΙΑ ΒΟΛΟΥ</w:t>
      </w:r>
    </w:p>
    <w:p w14:paraId="368835FF" w14:textId="77777777" w:rsidR="00B5651F" w:rsidRPr="00A726D9" w:rsidRDefault="001B6EBB" w:rsidP="00150728">
      <w:pPr>
        <w:rPr>
          <w:sz w:val="20"/>
          <w:szCs w:val="20"/>
        </w:rPr>
      </w:pPr>
      <w:r w:rsidRPr="00A726D9">
        <w:rPr>
          <w:sz w:val="20"/>
          <w:szCs w:val="20"/>
        </w:rPr>
        <w:t>2ας ΝΟΕΜΒΡΙΟΥ &amp; ΒΕΡΝΑ</w:t>
      </w:r>
      <w:r w:rsidR="00EA42E0" w:rsidRPr="00A726D9">
        <w:rPr>
          <w:sz w:val="20"/>
          <w:szCs w:val="20"/>
        </w:rPr>
        <w:t>Ρ</w:t>
      </w:r>
      <w:r w:rsidRPr="00A726D9">
        <w:rPr>
          <w:sz w:val="20"/>
          <w:szCs w:val="20"/>
        </w:rPr>
        <w:t>ΔΑΚΗ, 38</w:t>
      </w:r>
      <w:r w:rsidR="00360023" w:rsidRPr="00A726D9">
        <w:rPr>
          <w:sz w:val="20"/>
          <w:szCs w:val="20"/>
        </w:rPr>
        <w:t>333</w:t>
      </w:r>
      <w:r w:rsidR="00B5651F" w:rsidRPr="00A726D9">
        <w:rPr>
          <w:sz w:val="20"/>
          <w:szCs w:val="20"/>
        </w:rPr>
        <w:t xml:space="preserve"> ΒΟΛΟΣ</w:t>
      </w:r>
      <w:r w:rsidR="009F4C7C" w:rsidRPr="00A726D9">
        <w:rPr>
          <w:sz w:val="20"/>
          <w:szCs w:val="20"/>
        </w:rPr>
        <w:t xml:space="preserve"> -</w:t>
      </w:r>
      <w:r w:rsidR="00A819C4" w:rsidRPr="00A726D9">
        <w:rPr>
          <w:sz w:val="20"/>
          <w:szCs w:val="20"/>
        </w:rPr>
        <w:t xml:space="preserve"> </w:t>
      </w:r>
      <w:proofErr w:type="spellStart"/>
      <w:r w:rsidR="00A819C4" w:rsidRPr="00A726D9">
        <w:rPr>
          <w:sz w:val="20"/>
          <w:szCs w:val="20"/>
        </w:rPr>
        <w:t>Τηλ</w:t>
      </w:r>
      <w:proofErr w:type="spellEnd"/>
      <w:r w:rsidR="009F4C7C" w:rsidRPr="00A726D9">
        <w:rPr>
          <w:sz w:val="20"/>
          <w:szCs w:val="20"/>
        </w:rPr>
        <w:t>:</w:t>
      </w:r>
      <w:r w:rsidR="00360023" w:rsidRPr="00A726D9">
        <w:rPr>
          <w:sz w:val="20"/>
          <w:szCs w:val="20"/>
        </w:rPr>
        <w:t xml:space="preserve"> 24210 74408, </w:t>
      </w:r>
      <w:r w:rsidR="00F866A2" w:rsidRPr="00A726D9">
        <w:rPr>
          <w:sz w:val="20"/>
          <w:szCs w:val="20"/>
          <w:lang w:val="en-US"/>
        </w:rPr>
        <w:t>Fax</w:t>
      </w:r>
      <w:r w:rsidR="00F866A2" w:rsidRPr="00A726D9">
        <w:rPr>
          <w:sz w:val="20"/>
          <w:szCs w:val="20"/>
        </w:rPr>
        <w:t>: 2421</w:t>
      </w:r>
      <w:r w:rsidR="00A819C4" w:rsidRPr="00A726D9">
        <w:rPr>
          <w:sz w:val="20"/>
          <w:szCs w:val="20"/>
        </w:rPr>
        <w:t xml:space="preserve">0 </w:t>
      </w:r>
      <w:r w:rsidR="004E1177" w:rsidRPr="00A726D9">
        <w:rPr>
          <w:sz w:val="20"/>
          <w:szCs w:val="20"/>
        </w:rPr>
        <w:t>74697</w:t>
      </w:r>
    </w:p>
    <w:p w14:paraId="228C5779" w14:textId="77777777" w:rsidR="00F866A2" w:rsidRPr="00E83635" w:rsidRDefault="00E114D3" w:rsidP="00786684">
      <w:pPr>
        <w:ind w:left="567" w:right="-334"/>
        <w:jc w:val="center"/>
        <w:rPr>
          <w:rFonts w:ascii="Cambria" w:hAnsi="Cambria"/>
          <w:b/>
        </w:rPr>
      </w:pPr>
      <w:r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8DB395" wp14:editId="392F465B">
                <wp:simplePos x="0" y="0"/>
                <wp:positionH relativeFrom="margin">
                  <wp:posOffset>-51435</wp:posOffset>
                </wp:positionH>
                <wp:positionV relativeFrom="paragraph">
                  <wp:posOffset>114300</wp:posOffset>
                </wp:positionV>
                <wp:extent cx="5726430" cy="0"/>
                <wp:effectExtent l="0" t="0" r="2667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6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F6011"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.05pt,9pt" to="446.8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x6y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">
                <w10:wrap anchorx="margin"/>
              </v:line>
            </w:pict>
          </mc:Fallback>
        </mc:AlternateContent>
      </w:r>
    </w:p>
    <w:p w14:paraId="7D047CA5" w14:textId="77777777" w:rsidR="007C7C05" w:rsidRDefault="007C7C05" w:rsidP="001B6EBB">
      <w:pPr>
        <w:tabs>
          <w:tab w:val="left" w:pos="4820"/>
        </w:tabs>
        <w:rPr>
          <w:rFonts w:ascii="Cambria" w:hAnsi="Cambria"/>
          <w:b/>
        </w:rPr>
      </w:pPr>
    </w:p>
    <w:p w14:paraId="302EAEEB" w14:textId="77777777" w:rsidR="00A726D9" w:rsidRDefault="00A726D9" w:rsidP="001B6EBB">
      <w:pPr>
        <w:tabs>
          <w:tab w:val="left" w:pos="4820"/>
        </w:tabs>
        <w:rPr>
          <w:rFonts w:ascii="Cambria" w:hAnsi="Cambria"/>
          <w:b/>
        </w:rPr>
      </w:pPr>
    </w:p>
    <w:p w14:paraId="09F93348" w14:textId="77777777" w:rsidR="00150728" w:rsidRDefault="00150728" w:rsidP="006028CF">
      <w:pPr>
        <w:tabs>
          <w:tab w:val="left" w:pos="4820"/>
        </w:tabs>
        <w:jc w:val="center"/>
        <w:rPr>
          <w:rFonts w:ascii="Cambria" w:hAnsi="Cambria"/>
          <w:b/>
        </w:rPr>
      </w:pPr>
    </w:p>
    <w:p w14:paraId="383116B1" w14:textId="77777777" w:rsidR="00D94640" w:rsidRPr="00A726D9" w:rsidRDefault="00FE6872" w:rsidP="006028CF">
      <w:pPr>
        <w:tabs>
          <w:tab w:val="left" w:pos="4820"/>
        </w:tabs>
        <w:jc w:val="center"/>
        <w:rPr>
          <w:rFonts w:ascii="Cambria" w:hAnsi="Cambria"/>
          <w:b/>
          <w:color w:val="FF0000"/>
        </w:rPr>
      </w:pPr>
      <w:r>
        <w:rPr>
          <w:rFonts w:ascii="Cambria" w:hAnsi="Cambria"/>
          <w:b/>
        </w:rPr>
        <w:t xml:space="preserve">ΕΝΑΡΞΗ ΑΙΤΗΣΕΩΝ ΓΙΑ ΔΙΑΜΟΝΗ ΣΤΗ </w:t>
      </w:r>
      <w:r w:rsidR="007A7BC4">
        <w:rPr>
          <w:rFonts w:ascii="Cambria" w:hAnsi="Cambria"/>
          <w:b/>
        </w:rPr>
        <w:t xml:space="preserve">ΦΟΙΤΗΤΙΚΗ ΕΣΤΙΑ </w:t>
      </w:r>
      <w:r w:rsidR="00F83C2B">
        <w:rPr>
          <w:rFonts w:ascii="Cambria" w:hAnsi="Cambria"/>
          <w:b/>
        </w:rPr>
        <w:t xml:space="preserve">ΤΟΥ </w:t>
      </w:r>
      <w:r w:rsidR="007A7BC4">
        <w:rPr>
          <w:rFonts w:ascii="Cambria" w:hAnsi="Cambria"/>
          <w:b/>
        </w:rPr>
        <w:t>ΒΟΛΟΥ</w:t>
      </w:r>
      <w:r w:rsidR="009B37B1">
        <w:rPr>
          <w:rFonts w:ascii="Cambria" w:hAnsi="Cambria"/>
          <w:b/>
        </w:rPr>
        <w:t xml:space="preserve"> </w:t>
      </w:r>
      <w:r w:rsidR="006028CF">
        <w:rPr>
          <w:rFonts w:ascii="Cambria" w:hAnsi="Cambria"/>
          <w:b/>
        </w:rPr>
        <w:t xml:space="preserve">ΤΗΣ ΚΑΤΗΓΟΡΙΑΣ </w:t>
      </w:r>
      <w:r w:rsidR="009B37B1">
        <w:rPr>
          <w:rFonts w:ascii="Cambria" w:hAnsi="Cambria"/>
          <w:b/>
        </w:rPr>
        <w:t>ΑΛΛΟ</w:t>
      </w:r>
      <w:r w:rsidR="006028CF">
        <w:rPr>
          <w:rFonts w:ascii="Cambria" w:hAnsi="Cambria"/>
          <w:b/>
        </w:rPr>
        <w:t>ΔΑΠΩΝ - ΑΛΛΟΓΕΝΩΝ &amp; ΚΥΠΡΙΩΝ</w:t>
      </w:r>
      <w:r w:rsidR="00A726D9">
        <w:rPr>
          <w:rFonts w:ascii="Cambria" w:hAnsi="Cambria"/>
          <w:b/>
        </w:rPr>
        <w:t xml:space="preserve"> </w:t>
      </w:r>
      <w:r w:rsidR="00A726D9" w:rsidRPr="00B353CB">
        <w:rPr>
          <w:rFonts w:ascii="Cambria" w:hAnsi="Cambria"/>
          <w:b/>
          <w:color w:val="000000" w:themeColor="text1"/>
        </w:rPr>
        <w:t>ΦΟΙΤΗΤΩΝ</w:t>
      </w:r>
    </w:p>
    <w:p w14:paraId="4E404D5B" w14:textId="77777777" w:rsidR="009B24B7" w:rsidRPr="009B24B7" w:rsidRDefault="002F1F03" w:rsidP="009B24B7">
      <w:pPr>
        <w:tabs>
          <w:tab w:val="left" w:pos="4820"/>
          <w:tab w:val="left" w:pos="5040"/>
          <w:tab w:val="left" w:pos="7920"/>
        </w:tabs>
        <w:ind w:right="142"/>
        <w:rPr>
          <w:rFonts w:ascii="Brush Script MT" w:hAnsi="Brush Script MT" w:cs="Tahoma"/>
          <w:color w:val="000000"/>
        </w:rPr>
      </w:pPr>
      <w:r w:rsidRPr="009B24B7">
        <w:t xml:space="preserve">                                 </w:t>
      </w:r>
    </w:p>
    <w:p w14:paraId="13E479B9" w14:textId="77777777" w:rsidR="00910FE4" w:rsidRPr="00A726D9" w:rsidRDefault="009B24B7" w:rsidP="003D0DAD">
      <w:pPr>
        <w:pStyle w:val="Web"/>
        <w:rPr>
          <w:rFonts w:ascii="Verdana" w:hAnsi="Verdana"/>
          <w:i/>
          <w:color w:val="000000"/>
        </w:rPr>
      </w:pPr>
      <w:r w:rsidRPr="009B24B7">
        <w:rPr>
          <w:rFonts w:ascii="Verdana" w:hAnsi="Verdana"/>
          <w:color w:val="000000"/>
        </w:rPr>
        <w:t xml:space="preserve">Ενημερώνουμε </w:t>
      </w:r>
      <w:r w:rsidR="00150728">
        <w:rPr>
          <w:rFonts w:ascii="Verdana" w:hAnsi="Verdana"/>
          <w:color w:val="000000"/>
        </w:rPr>
        <w:t xml:space="preserve">τους </w:t>
      </w:r>
      <w:r w:rsidRPr="00150728">
        <w:rPr>
          <w:rStyle w:val="a4"/>
          <w:rFonts w:ascii="Verdana" w:hAnsi="Verdana"/>
          <w:color w:val="000000"/>
        </w:rPr>
        <w:t>πρωτοετείς</w:t>
      </w:r>
      <w:r w:rsidR="007A7BC4" w:rsidRPr="00150728">
        <w:rPr>
          <w:rStyle w:val="a4"/>
          <w:rFonts w:ascii="Verdana" w:hAnsi="Verdana"/>
          <w:color w:val="000000"/>
        </w:rPr>
        <w:t xml:space="preserve"> φοιτητές</w:t>
      </w:r>
      <w:r w:rsidR="000B3490" w:rsidRPr="00150728">
        <w:rPr>
          <w:rStyle w:val="a4"/>
          <w:rFonts w:ascii="Verdana" w:hAnsi="Verdana"/>
          <w:color w:val="000000"/>
        </w:rPr>
        <w:t>/</w:t>
      </w:r>
      <w:proofErr w:type="spellStart"/>
      <w:r w:rsidR="000B3490" w:rsidRPr="00150728">
        <w:rPr>
          <w:rStyle w:val="a4"/>
          <w:rFonts w:ascii="Verdana" w:hAnsi="Verdana"/>
          <w:color w:val="000000"/>
        </w:rPr>
        <w:t>τριες</w:t>
      </w:r>
      <w:proofErr w:type="spellEnd"/>
      <w:r w:rsidR="00150728">
        <w:rPr>
          <w:rFonts w:ascii="Verdana" w:hAnsi="Verdana"/>
          <w:b/>
          <w:color w:val="000000"/>
        </w:rPr>
        <w:t xml:space="preserve"> </w:t>
      </w:r>
      <w:r w:rsidR="003F7CDC" w:rsidRPr="00150728">
        <w:rPr>
          <w:rFonts w:ascii="Verdana" w:hAnsi="Verdana"/>
          <w:b/>
          <w:color w:val="000000"/>
        </w:rPr>
        <w:t xml:space="preserve">της </w:t>
      </w:r>
      <w:r w:rsidR="000579BF" w:rsidRPr="00150728">
        <w:rPr>
          <w:rFonts w:ascii="Verdana" w:hAnsi="Verdana"/>
          <w:b/>
          <w:color w:val="000000"/>
        </w:rPr>
        <w:t>ειδικής</w:t>
      </w:r>
      <w:r w:rsidR="003F7CDC" w:rsidRPr="00150728">
        <w:rPr>
          <w:rFonts w:ascii="Verdana" w:hAnsi="Verdana"/>
          <w:b/>
          <w:color w:val="000000"/>
        </w:rPr>
        <w:t xml:space="preserve"> </w:t>
      </w:r>
      <w:r w:rsidR="000579BF" w:rsidRPr="00150728">
        <w:rPr>
          <w:rFonts w:ascii="Verdana" w:hAnsi="Verdana"/>
          <w:b/>
          <w:color w:val="000000"/>
        </w:rPr>
        <w:t>κατηγορίας</w:t>
      </w:r>
      <w:r w:rsidR="003F7CDC" w:rsidRPr="00150728">
        <w:rPr>
          <w:rFonts w:ascii="Verdana" w:hAnsi="Verdana"/>
          <w:b/>
          <w:color w:val="000000"/>
        </w:rPr>
        <w:t xml:space="preserve"> </w:t>
      </w:r>
      <w:r w:rsidR="00150728">
        <w:rPr>
          <w:rFonts w:ascii="Verdana" w:hAnsi="Verdana"/>
          <w:b/>
          <w:color w:val="000000"/>
        </w:rPr>
        <w:t>Αλλοδαπών-</w:t>
      </w:r>
      <w:r w:rsidR="003A161B" w:rsidRPr="00150728">
        <w:rPr>
          <w:rFonts w:ascii="Verdana" w:hAnsi="Verdana"/>
          <w:b/>
          <w:color w:val="000000"/>
        </w:rPr>
        <w:t>Αλλογενών &amp; Κυπρίων</w:t>
      </w:r>
      <w:r w:rsidR="000579BF" w:rsidRPr="00150728">
        <w:rPr>
          <w:rFonts w:ascii="Verdana" w:hAnsi="Verdana"/>
          <w:b/>
          <w:color w:val="000000"/>
        </w:rPr>
        <w:t xml:space="preserve">, </w:t>
      </w:r>
      <w:r w:rsidR="00B92D6A">
        <w:rPr>
          <w:rFonts w:ascii="Verdana" w:hAnsi="Verdana"/>
          <w:color w:val="000000"/>
        </w:rPr>
        <w:t>ότι οι α</w:t>
      </w:r>
      <w:r w:rsidRPr="009B24B7">
        <w:rPr>
          <w:rFonts w:ascii="Verdana" w:hAnsi="Verdana"/>
          <w:color w:val="000000"/>
        </w:rPr>
        <w:t>ιτήσεις για διαμονή στη Φοιτητική Εστία</w:t>
      </w:r>
      <w:r w:rsidR="00B92D6A">
        <w:rPr>
          <w:rFonts w:ascii="Verdana" w:hAnsi="Verdana"/>
          <w:color w:val="000000"/>
        </w:rPr>
        <w:t xml:space="preserve"> του</w:t>
      </w:r>
      <w:r w:rsidRPr="009B24B7">
        <w:rPr>
          <w:rFonts w:ascii="Verdana" w:hAnsi="Verdana"/>
          <w:color w:val="000000"/>
        </w:rPr>
        <w:t xml:space="preserve"> Β</w:t>
      </w:r>
      <w:r w:rsidR="00694144">
        <w:rPr>
          <w:rFonts w:ascii="Verdana" w:hAnsi="Verdana"/>
          <w:color w:val="000000"/>
        </w:rPr>
        <w:t xml:space="preserve">όλου για το ακαδημαϊκό έτος </w:t>
      </w:r>
      <w:r w:rsidR="00694144" w:rsidRPr="00BB6AF9">
        <w:rPr>
          <w:rFonts w:ascii="Verdana" w:hAnsi="Verdana"/>
          <w:b/>
          <w:color w:val="000000"/>
        </w:rPr>
        <w:t>2022-2023</w:t>
      </w:r>
      <w:r w:rsidR="000B3490">
        <w:rPr>
          <w:rFonts w:ascii="Verdana" w:hAnsi="Verdana"/>
          <w:color w:val="000000"/>
        </w:rPr>
        <w:t xml:space="preserve"> </w:t>
      </w:r>
      <w:r w:rsidR="00D3331A">
        <w:rPr>
          <w:rFonts w:ascii="Verdana" w:hAnsi="Verdana"/>
          <w:color w:val="000000"/>
        </w:rPr>
        <w:t xml:space="preserve">αρχίζουν στις </w:t>
      </w:r>
      <w:r w:rsidR="00694144" w:rsidRPr="00BB6AF9">
        <w:rPr>
          <w:rFonts w:ascii="Verdana" w:hAnsi="Verdana"/>
          <w:b/>
          <w:color w:val="000000"/>
        </w:rPr>
        <w:t>1</w:t>
      </w:r>
      <w:r w:rsidR="000579BF">
        <w:rPr>
          <w:rFonts w:ascii="Verdana" w:hAnsi="Verdana"/>
          <w:b/>
          <w:color w:val="000000"/>
        </w:rPr>
        <w:t>2</w:t>
      </w:r>
      <w:r w:rsidR="00694144" w:rsidRPr="00BB6AF9">
        <w:rPr>
          <w:rFonts w:ascii="Verdana" w:hAnsi="Verdana"/>
          <w:b/>
          <w:color w:val="000000"/>
        </w:rPr>
        <w:t>-9-2022</w:t>
      </w:r>
      <w:r w:rsidR="00694144">
        <w:rPr>
          <w:rFonts w:ascii="Verdana" w:hAnsi="Verdana"/>
          <w:color w:val="000000"/>
        </w:rPr>
        <w:t xml:space="preserve"> </w:t>
      </w:r>
      <w:r w:rsidR="00150728" w:rsidRPr="00B353CB">
        <w:rPr>
          <w:rFonts w:ascii="Verdana" w:hAnsi="Verdana"/>
          <w:color w:val="000000" w:themeColor="text1"/>
        </w:rPr>
        <w:t xml:space="preserve">και θα διαρκέσουν </w:t>
      </w:r>
      <w:r w:rsidR="00BB6AF9">
        <w:rPr>
          <w:rFonts w:ascii="Verdana" w:hAnsi="Verdana"/>
          <w:color w:val="000000"/>
        </w:rPr>
        <w:t>έως</w:t>
      </w:r>
      <w:r w:rsidR="00B92D6A">
        <w:rPr>
          <w:rFonts w:ascii="Verdana" w:hAnsi="Verdana"/>
          <w:color w:val="000000"/>
        </w:rPr>
        <w:t xml:space="preserve"> την ολοκλή</w:t>
      </w:r>
      <w:r w:rsidR="000B3490">
        <w:rPr>
          <w:rFonts w:ascii="Verdana" w:hAnsi="Verdana"/>
          <w:color w:val="000000"/>
        </w:rPr>
        <w:t xml:space="preserve">ρωση της </w:t>
      </w:r>
      <w:r w:rsidR="00B92D6A">
        <w:rPr>
          <w:rFonts w:ascii="Verdana" w:hAnsi="Verdana"/>
          <w:color w:val="000000"/>
        </w:rPr>
        <w:t>διαδικασίας</w:t>
      </w:r>
      <w:r w:rsidR="000B3490">
        <w:rPr>
          <w:rFonts w:ascii="Verdana" w:hAnsi="Verdana"/>
          <w:color w:val="000000"/>
        </w:rPr>
        <w:t xml:space="preserve"> </w:t>
      </w:r>
      <w:r w:rsidR="00B92D6A">
        <w:rPr>
          <w:rFonts w:ascii="Verdana" w:hAnsi="Verdana"/>
          <w:color w:val="000000"/>
        </w:rPr>
        <w:t>εγγραφής</w:t>
      </w:r>
      <w:r w:rsidR="00694144">
        <w:rPr>
          <w:rFonts w:ascii="Verdana" w:hAnsi="Verdana"/>
          <w:color w:val="000000"/>
        </w:rPr>
        <w:t xml:space="preserve"> </w:t>
      </w:r>
      <w:r w:rsidR="000B3490">
        <w:rPr>
          <w:rFonts w:ascii="Verdana" w:hAnsi="Verdana"/>
          <w:color w:val="000000"/>
        </w:rPr>
        <w:t xml:space="preserve">τους στο </w:t>
      </w:r>
      <w:r w:rsidR="00B92D6A">
        <w:rPr>
          <w:rFonts w:ascii="Verdana" w:hAnsi="Verdana"/>
          <w:color w:val="000000"/>
        </w:rPr>
        <w:t>Πανεπιστήμιο</w:t>
      </w:r>
      <w:r w:rsidR="000B3490">
        <w:rPr>
          <w:rFonts w:ascii="Verdana" w:hAnsi="Verdana"/>
          <w:color w:val="000000"/>
        </w:rPr>
        <w:t xml:space="preserve"> </w:t>
      </w:r>
      <w:r w:rsidR="003A161B">
        <w:rPr>
          <w:rFonts w:ascii="Verdana" w:hAnsi="Verdana"/>
          <w:color w:val="000000"/>
        </w:rPr>
        <w:t>Θεσσαλίας. Οι αιτή</w:t>
      </w:r>
      <w:r w:rsidR="00B92D6A">
        <w:rPr>
          <w:rFonts w:ascii="Verdana" w:hAnsi="Verdana"/>
          <w:color w:val="000000"/>
        </w:rPr>
        <w:t xml:space="preserve">σεις θα υποβάλλονται </w:t>
      </w:r>
      <w:r w:rsidR="000579BF">
        <w:rPr>
          <w:rFonts w:ascii="Verdana" w:hAnsi="Verdana"/>
          <w:color w:val="000000"/>
          <w:u w:val="single"/>
        </w:rPr>
        <w:t xml:space="preserve">στα </w:t>
      </w:r>
      <w:r w:rsidR="00CA3F03">
        <w:rPr>
          <w:rFonts w:ascii="Verdana" w:hAnsi="Verdana"/>
          <w:color w:val="000000"/>
          <w:u w:val="single"/>
        </w:rPr>
        <w:t>γραφεία</w:t>
      </w:r>
      <w:r w:rsidR="000579BF">
        <w:rPr>
          <w:rFonts w:ascii="Verdana" w:hAnsi="Verdana"/>
          <w:color w:val="000000"/>
          <w:u w:val="single"/>
        </w:rPr>
        <w:t xml:space="preserve"> της </w:t>
      </w:r>
      <w:r w:rsidR="009B37B1">
        <w:rPr>
          <w:rFonts w:ascii="Verdana" w:hAnsi="Verdana"/>
          <w:color w:val="000000"/>
          <w:u w:val="single"/>
        </w:rPr>
        <w:t>Φοιτητικής</w:t>
      </w:r>
      <w:r w:rsidR="000579BF">
        <w:rPr>
          <w:rFonts w:ascii="Verdana" w:hAnsi="Verdana"/>
          <w:color w:val="000000"/>
          <w:u w:val="single"/>
        </w:rPr>
        <w:t xml:space="preserve"> </w:t>
      </w:r>
      <w:r w:rsidR="00CA3F03">
        <w:rPr>
          <w:rFonts w:ascii="Verdana" w:hAnsi="Verdana"/>
          <w:color w:val="000000"/>
          <w:u w:val="single"/>
        </w:rPr>
        <w:t>Εστίας</w:t>
      </w:r>
      <w:r w:rsidR="000579BF">
        <w:rPr>
          <w:rFonts w:ascii="Verdana" w:hAnsi="Verdana"/>
          <w:color w:val="000000"/>
          <w:u w:val="single"/>
        </w:rPr>
        <w:t xml:space="preserve"> </w:t>
      </w:r>
      <w:r w:rsidR="00CA3F03">
        <w:rPr>
          <w:rFonts w:ascii="Verdana" w:hAnsi="Verdana"/>
          <w:color w:val="000000"/>
          <w:u w:val="single"/>
        </w:rPr>
        <w:t>Βόλου</w:t>
      </w:r>
      <w:r w:rsidR="000579BF">
        <w:rPr>
          <w:rFonts w:ascii="Verdana" w:hAnsi="Verdana"/>
          <w:color w:val="000000"/>
          <w:u w:val="single"/>
        </w:rPr>
        <w:t xml:space="preserve">, </w:t>
      </w:r>
      <w:r w:rsidR="00A726D9">
        <w:rPr>
          <w:rFonts w:ascii="Verdana" w:hAnsi="Verdana"/>
          <w:color w:val="000000"/>
          <w:u w:val="single"/>
        </w:rPr>
        <w:t>ή</w:t>
      </w:r>
      <w:r w:rsidR="00B92D6A">
        <w:rPr>
          <w:rFonts w:ascii="Verdana" w:hAnsi="Verdana"/>
          <w:color w:val="000000"/>
          <w:u w:val="single"/>
        </w:rPr>
        <w:t xml:space="preserve"> θα αποστέλλονται</w:t>
      </w:r>
      <w:r w:rsidR="000579BF">
        <w:rPr>
          <w:rFonts w:ascii="Verdana" w:hAnsi="Verdana"/>
          <w:color w:val="000000"/>
          <w:u w:val="single"/>
        </w:rPr>
        <w:t xml:space="preserve"> </w:t>
      </w:r>
      <w:r w:rsidR="00F83C2B" w:rsidRPr="00FD59A9">
        <w:rPr>
          <w:rFonts w:ascii="Verdana" w:hAnsi="Verdana"/>
          <w:color w:val="000000"/>
          <w:u w:val="single"/>
        </w:rPr>
        <w:t>Ταχυδρομικώς</w:t>
      </w:r>
      <w:r w:rsidR="003D0DAD" w:rsidRPr="00FD59A9">
        <w:rPr>
          <w:rFonts w:ascii="Verdana" w:hAnsi="Verdana"/>
          <w:color w:val="000000"/>
          <w:u w:val="single"/>
        </w:rPr>
        <w:t>,</w:t>
      </w:r>
      <w:r w:rsidR="00DF0B90" w:rsidRPr="00FD59A9">
        <w:rPr>
          <w:rFonts w:ascii="Verdana" w:hAnsi="Verdana"/>
          <w:color w:val="000000"/>
          <w:u w:val="single"/>
        </w:rPr>
        <w:t xml:space="preserve"> </w:t>
      </w:r>
      <w:r w:rsidR="00BB6AF9" w:rsidRPr="00FD59A9">
        <w:rPr>
          <w:rFonts w:ascii="Verdana" w:hAnsi="Verdana"/>
          <w:color w:val="000000"/>
          <w:u w:val="single"/>
        </w:rPr>
        <w:t xml:space="preserve">με </w:t>
      </w:r>
      <w:r w:rsidR="00F83C2B" w:rsidRPr="00FD59A9">
        <w:rPr>
          <w:rFonts w:ascii="Verdana" w:hAnsi="Verdana"/>
          <w:color w:val="000000"/>
          <w:u w:val="single"/>
        </w:rPr>
        <w:t>συστημένη</w:t>
      </w:r>
      <w:r w:rsidR="00DF0B90" w:rsidRPr="00FD59A9">
        <w:rPr>
          <w:rFonts w:ascii="Verdana" w:hAnsi="Verdana"/>
          <w:color w:val="000000"/>
          <w:u w:val="single"/>
        </w:rPr>
        <w:t xml:space="preserve"> </w:t>
      </w:r>
      <w:r w:rsidR="00F83C2B" w:rsidRPr="00FD59A9">
        <w:rPr>
          <w:rFonts w:ascii="Verdana" w:hAnsi="Verdana"/>
          <w:color w:val="000000"/>
          <w:u w:val="single"/>
        </w:rPr>
        <w:t>επιστολή</w:t>
      </w:r>
      <w:r w:rsidRPr="00FD59A9">
        <w:rPr>
          <w:rFonts w:ascii="Verdana" w:hAnsi="Verdana"/>
          <w:color w:val="000000"/>
          <w:u w:val="single"/>
        </w:rPr>
        <w:t xml:space="preserve"> </w:t>
      </w:r>
      <w:r w:rsidR="003D0DAD" w:rsidRPr="00FD59A9">
        <w:rPr>
          <w:rFonts w:ascii="Verdana" w:hAnsi="Verdana"/>
          <w:color w:val="000000"/>
          <w:u w:val="single"/>
        </w:rPr>
        <w:t xml:space="preserve">και </w:t>
      </w:r>
      <w:r w:rsidR="00F83C2B" w:rsidRPr="00FD59A9">
        <w:rPr>
          <w:rFonts w:ascii="Verdana" w:hAnsi="Verdana"/>
          <w:color w:val="000000"/>
          <w:u w:val="single"/>
        </w:rPr>
        <w:t>πλήρη</w:t>
      </w:r>
      <w:r w:rsidR="00DF0B90" w:rsidRPr="00FD59A9">
        <w:rPr>
          <w:rFonts w:ascii="Verdana" w:hAnsi="Verdana"/>
          <w:color w:val="000000"/>
          <w:u w:val="single"/>
        </w:rPr>
        <w:t xml:space="preserve"> </w:t>
      </w:r>
      <w:r w:rsidR="00F83C2B" w:rsidRPr="00FD59A9">
        <w:rPr>
          <w:rFonts w:ascii="Verdana" w:hAnsi="Verdana"/>
          <w:color w:val="000000"/>
          <w:u w:val="single"/>
        </w:rPr>
        <w:t>δικαιολογητικά</w:t>
      </w:r>
      <w:r w:rsidR="003D0DAD">
        <w:rPr>
          <w:rFonts w:ascii="Verdana" w:hAnsi="Verdana"/>
          <w:color w:val="000000"/>
        </w:rPr>
        <w:t>,</w:t>
      </w:r>
      <w:r w:rsidR="00DF0B90">
        <w:rPr>
          <w:rFonts w:ascii="Verdana" w:hAnsi="Verdana"/>
          <w:color w:val="000000"/>
        </w:rPr>
        <w:t xml:space="preserve"> </w:t>
      </w:r>
      <w:r w:rsidR="00CA3F03">
        <w:rPr>
          <w:rFonts w:ascii="Verdana" w:hAnsi="Verdana"/>
          <w:color w:val="000000"/>
        </w:rPr>
        <w:t>στη διεύθυνση:</w:t>
      </w:r>
      <w:r w:rsidR="003D0DAD">
        <w:rPr>
          <w:rFonts w:ascii="Verdana" w:hAnsi="Verdana"/>
          <w:color w:val="000000"/>
        </w:rPr>
        <w:t xml:space="preserve"> </w:t>
      </w:r>
      <w:r w:rsidR="00E94814" w:rsidRPr="00A726D9">
        <w:rPr>
          <w:rFonts w:ascii="Verdana" w:hAnsi="Verdana"/>
          <w:i/>
          <w:color w:val="000000"/>
        </w:rPr>
        <w:t>Φοιτητική</w:t>
      </w:r>
      <w:r w:rsidR="003D0DAD" w:rsidRPr="00A726D9">
        <w:rPr>
          <w:rFonts w:ascii="Verdana" w:hAnsi="Verdana"/>
          <w:i/>
          <w:color w:val="000000"/>
        </w:rPr>
        <w:t xml:space="preserve"> </w:t>
      </w:r>
      <w:r w:rsidR="00E94814" w:rsidRPr="00A726D9">
        <w:rPr>
          <w:rFonts w:ascii="Verdana" w:hAnsi="Verdana"/>
          <w:i/>
          <w:color w:val="000000"/>
        </w:rPr>
        <w:t>Εστία</w:t>
      </w:r>
      <w:r w:rsidR="003D0DAD" w:rsidRPr="00A726D9">
        <w:rPr>
          <w:rFonts w:ascii="Verdana" w:hAnsi="Verdana"/>
          <w:i/>
          <w:color w:val="000000"/>
        </w:rPr>
        <w:t xml:space="preserve"> Βόλου, 2ας Νοεμβρίου &amp; Βερναρδάκη, ΤΚ. 38333, Βόλος, Ε-</w:t>
      </w:r>
      <w:r w:rsidR="003D0DAD" w:rsidRPr="00A726D9">
        <w:rPr>
          <w:rFonts w:ascii="Verdana" w:hAnsi="Verdana"/>
          <w:i/>
          <w:color w:val="000000"/>
          <w:lang w:val="en-US"/>
        </w:rPr>
        <w:t>mail</w:t>
      </w:r>
      <w:r w:rsidR="003D0DAD" w:rsidRPr="00A726D9">
        <w:rPr>
          <w:rFonts w:ascii="Verdana" w:hAnsi="Verdana"/>
          <w:i/>
          <w:color w:val="000000"/>
        </w:rPr>
        <w:t xml:space="preserve">: </w:t>
      </w:r>
      <w:hyperlink r:id="rId8" w:history="1">
        <w:r w:rsidR="003D0DAD" w:rsidRPr="00A726D9">
          <w:rPr>
            <w:rStyle w:val="-"/>
            <w:rFonts w:ascii="Verdana" w:hAnsi="Verdana"/>
            <w:i/>
            <w:lang w:val="en-US"/>
          </w:rPr>
          <w:t>estiavolou</w:t>
        </w:r>
        <w:r w:rsidR="003D0DAD" w:rsidRPr="00A726D9">
          <w:rPr>
            <w:rStyle w:val="-"/>
            <w:rFonts w:ascii="Verdana" w:hAnsi="Verdana"/>
            <w:i/>
          </w:rPr>
          <w:t>@</w:t>
        </w:r>
        <w:r w:rsidR="003D0DAD" w:rsidRPr="00A726D9">
          <w:rPr>
            <w:rStyle w:val="-"/>
            <w:rFonts w:ascii="Verdana" w:hAnsi="Verdana"/>
            <w:i/>
            <w:lang w:val="en-US"/>
          </w:rPr>
          <w:t>uth</w:t>
        </w:r>
        <w:r w:rsidR="003D0DAD" w:rsidRPr="00A726D9">
          <w:rPr>
            <w:rStyle w:val="-"/>
            <w:rFonts w:ascii="Verdana" w:hAnsi="Verdana"/>
            <w:i/>
          </w:rPr>
          <w:t>.</w:t>
        </w:r>
        <w:r w:rsidR="003D0DAD" w:rsidRPr="00A726D9">
          <w:rPr>
            <w:rStyle w:val="-"/>
            <w:rFonts w:ascii="Verdana" w:hAnsi="Verdana"/>
            <w:i/>
            <w:lang w:val="en-US"/>
          </w:rPr>
          <w:t>gr</w:t>
        </w:r>
      </w:hyperlink>
      <w:r w:rsidR="003D0DAD" w:rsidRPr="00A726D9">
        <w:rPr>
          <w:rFonts w:ascii="Verdana" w:hAnsi="Verdana"/>
          <w:i/>
          <w:color w:val="000000"/>
        </w:rPr>
        <w:t xml:space="preserve"> </w:t>
      </w:r>
      <w:proofErr w:type="spellStart"/>
      <w:r w:rsidR="003D0DAD" w:rsidRPr="00A726D9">
        <w:rPr>
          <w:rFonts w:ascii="Verdana" w:hAnsi="Verdana"/>
          <w:i/>
          <w:color w:val="000000"/>
        </w:rPr>
        <w:t>Τηλ</w:t>
      </w:r>
      <w:proofErr w:type="spellEnd"/>
      <w:r w:rsidR="003D0DAD" w:rsidRPr="00A726D9">
        <w:rPr>
          <w:rFonts w:ascii="Verdana" w:hAnsi="Verdana"/>
          <w:i/>
          <w:color w:val="000000"/>
        </w:rPr>
        <w:t>. 24210 74408-9.</w:t>
      </w:r>
    </w:p>
    <w:p w14:paraId="3F1E63A2" w14:textId="77777777" w:rsidR="000B3490" w:rsidRDefault="000B3490" w:rsidP="009B24B7">
      <w:pPr>
        <w:pStyle w:val="Web"/>
        <w:shd w:val="clear" w:color="auto" w:fill="FFFFFF"/>
        <w:rPr>
          <w:rFonts w:ascii="Verdana" w:hAnsi="Verdana"/>
          <w:color w:val="000000"/>
        </w:rPr>
      </w:pPr>
    </w:p>
    <w:p w14:paraId="0BE104E3" w14:textId="77777777" w:rsidR="009B24B7" w:rsidRPr="000579BF" w:rsidRDefault="009B24B7" w:rsidP="009B24B7">
      <w:pPr>
        <w:pStyle w:val="Web"/>
        <w:shd w:val="clear" w:color="auto" w:fill="FFFFFF"/>
        <w:rPr>
          <w:rFonts w:ascii="Verdana" w:hAnsi="Verdana"/>
          <w:color w:val="000000"/>
        </w:rPr>
      </w:pPr>
      <w:r w:rsidRPr="009B24B7">
        <w:rPr>
          <w:rStyle w:val="a4"/>
          <w:rFonts w:ascii="Verdana" w:hAnsi="Verdana"/>
          <w:color w:val="000000"/>
        </w:rPr>
        <w:t>Σχετικά Έντυπα</w:t>
      </w:r>
    </w:p>
    <w:p w14:paraId="5285336F" w14:textId="77777777" w:rsidR="00A726D9" w:rsidRPr="00823331" w:rsidRDefault="00000000" w:rsidP="00A726D9">
      <w:pPr>
        <w:tabs>
          <w:tab w:val="left" w:pos="4820"/>
          <w:tab w:val="left" w:pos="5040"/>
          <w:tab w:val="left" w:pos="7920"/>
        </w:tabs>
        <w:ind w:right="142"/>
        <w:rPr>
          <w:rFonts w:ascii="Calibri" w:hAnsi="Calibri" w:cs="Tahoma"/>
          <w:color w:val="000000"/>
        </w:rPr>
      </w:pPr>
      <w:hyperlink r:id="rId9" w:history="1">
        <w:r w:rsidR="00A726D9" w:rsidRPr="00652734">
          <w:rPr>
            <w:rStyle w:val="-"/>
            <w:rFonts w:ascii="Calibri" w:hAnsi="Calibri" w:cs="Tahoma"/>
          </w:rPr>
          <w:t>https://www.uth.gr/zoi/foititiki-merimna/stegasi-foititon</w:t>
        </w:r>
      </w:hyperlink>
    </w:p>
    <w:sectPr w:rsidR="00A726D9" w:rsidRPr="00823331" w:rsidSect="009F4C7C">
      <w:pgSz w:w="11906" w:h="16838"/>
      <w:pgMar w:top="1135" w:right="1274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A430" w14:textId="77777777" w:rsidR="00F16300" w:rsidRDefault="00F16300" w:rsidP="004E1177">
      <w:r>
        <w:separator/>
      </w:r>
    </w:p>
  </w:endnote>
  <w:endnote w:type="continuationSeparator" w:id="0">
    <w:p w14:paraId="77E426E0" w14:textId="77777777" w:rsidR="00F16300" w:rsidRDefault="00F16300" w:rsidP="004E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17E54" w14:textId="77777777" w:rsidR="00F16300" w:rsidRDefault="00F16300" w:rsidP="004E1177">
      <w:r>
        <w:separator/>
      </w:r>
    </w:p>
  </w:footnote>
  <w:footnote w:type="continuationSeparator" w:id="0">
    <w:p w14:paraId="1DB59237" w14:textId="77777777" w:rsidR="00F16300" w:rsidRDefault="00F16300" w:rsidP="004E1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C70B4"/>
    <w:multiLevelType w:val="hybridMultilevel"/>
    <w:tmpl w:val="336E8704"/>
    <w:lvl w:ilvl="0" w:tplc="F9745ECC">
      <w:numFmt w:val="bullet"/>
      <w:lvlText w:val="-"/>
      <w:lvlJc w:val="left"/>
      <w:pPr>
        <w:ind w:left="4920" w:hanging="360"/>
      </w:pPr>
      <w:rPr>
        <w:rFonts w:ascii="Times New Roman" w:eastAsia="Times New Roman" w:hAnsi="Times New Roman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</w:abstractNum>
  <w:abstractNum w:abstractNumId="1" w15:restartNumberingAfterBreak="0">
    <w:nsid w:val="616941EF"/>
    <w:multiLevelType w:val="hybridMultilevel"/>
    <w:tmpl w:val="3CFE4894"/>
    <w:lvl w:ilvl="0" w:tplc="F2C0772C">
      <w:numFmt w:val="bullet"/>
      <w:lvlText w:val="-"/>
      <w:lvlJc w:val="left"/>
      <w:pPr>
        <w:ind w:left="5038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2" w15:restartNumberingAfterBreak="0">
    <w:nsid w:val="7F7F0B63"/>
    <w:multiLevelType w:val="hybridMultilevel"/>
    <w:tmpl w:val="593A85AC"/>
    <w:lvl w:ilvl="0" w:tplc="972E654A">
      <w:numFmt w:val="bullet"/>
      <w:lvlText w:val="-"/>
      <w:lvlJc w:val="left"/>
      <w:pPr>
        <w:ind w:left="4860" w:hanging="360"/>
      </w:pPr>
      <w:rPr>
        <w:rFonts w:ascii="Times New Roman" w:eastAsia="Times New Roman" w:hAnsi="Times New Roman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num w:numId="1" w16cid:durableId="1735002495">
    <w:abstractNumId w:val="1"/>
  </w:num>
  <w:num w:numId="2" w16cid:durableId="1786848875">
    <w:abstractNumId w:val="0"/>
  </w:num>
  <w:num w:numId="3" w16cid:durableId="696859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282"/>
    <w:rsid w:val="00007BE7"/>
    <w:rsid w:val="00014DA0"/>
    <w:rsid w:val="000579BF"/>
    <w:rsid w:val="00093B2A"/>
    <w:rsid w:val="000979D8"/>
    <w:rsid w:val="000B3490"/>
    <w:rsid w:val="00131D84"/>
    <w:rsid w:val="00150728"/>
    <w:rsid w:val="001532CD"/>
    <w:rsid w:val="0017691E"/>
    <w:rsid w:val="001944C6"/>
    <w:rsid w:val="001A2C02"/>
    <w:rsid w:val="001A4CD7"/>
    <w:rsid w:val="001A6969"/>
    <w:rsid w:val="001B6EBB"/>
    <w:rsid w:val="001E5A88"/>
    <w:rsid w:val="002649C1"/>
    <w:rsid w:val="002C2F96"/>
    <w:rsid w:val="002F1F03"/>
    <w:rsid w:val="002F40BB"/>
    <w:rsid w:val="00360023"/>
    <w:rsid w:val="003642AD"/>
    <w:rsid w:val="00386CBE"/>
    <w:rsid w:val="00392006"/>
    <w:rsid w:val="00397D82"/>
    <w:rsid w:val="003A161B"/>
    <w:rsid w:val="003B003A"/>
    <w:rsid w:val="003D0DAD"/>
    <w:rsid w:val="003F775E"/>
    <w:rsid w:val="003F7CDC"/>
    <w:rsid w:val="00411DAE"/>
    <w:rsid w:val="004A2631"/>
    <w:rsid w:val="004D5026"/>
    <w:rsid w:val="004E1177"/>
    <w:rsid w:val="004E2C9F"/>
    <w:rsid w:val="004F7238"/>
    <w:rsid w:val="00527DE8"/>
    <w:rsid w:val="005505B2"/>
    <w:rsid w:val="005817E0"/>
    <w:rsid w:val="005A10F2"/>
    <w:rsid w:val="005A5950"/>
    <w:rsid w:val="005D6A98"/>
    <w:rsid w:val="006028CF"/>
    <w:rsid w:val="00605764"/>
    <w:rsid w:val="00694144"/>
    <w:rsid w:val="006A1D9B"/>
    <w:rsid w:val="00705C38"/>
    <w:rsid w:val="00724146"/>
    <w:rsid w:val="00730CE1"/>
    <w:rsid w:val="00736593"/>
    <w:rsid w:val="0075380D"/>
    <w:rsid w:val="00786684"/>
    <w:rsid w:val="007A7BC4"/>
    <w:rsid w:val="007B3C2F"/>
    <w:rsid w:val="007C7C05"/>
    <w:rsid w:val="007D73E3"/>
    <w:rsid w:val="007F3A19"/>
    <w:rsid w:val="00823331"/>
    <w:rsid w:val="00886B57"/>
    <w:rsid w:val="008A56AD"/>
    <w:rsid w:val="00910FE4"/>
    <w:rsid w:val="009816F2"/>
    <w:rsid w:val="00984231"/>
    <w:rsid w:val="009B24B7"/>
    <w:rsid w:val="009B37B1"/>
    <w:rsid w:val="009E3D08"/>
    <w:rsid w:val="009F4C7C"/>
    <w:rsid w:val="00A2606E"/>
    <w:rsid w:val="00A56B5E"/>
    <w:rsid w:val="00A726D9"/>
    <w:rsid w:val="00A819C4"/>
    <w:rsid w:val="00AA1CAE"/>
    <w:rsid w:val="00AF29A3"/>
    <w:rsid w:val="00B353CB"/>
    <w:rsid w:val="00B5651F"/>
    <w:rsid w:val="00B92D6A"/>
    <w:rsid w:val="00B96287"/>
    <w:rsid w:val="00BB6AF9"/>
    <w:rsid w:val="00BD3B59"/>
    <w:rsid w:val="00C51C95"/>
    <w:rsid w:val="00C86882"/>
    <w:rsid w:val="00CA3F03"/>
    <w:rsid w:val="00CC34CF"/>
    <w:rsid w:val="00D11FA3"/>
    <w:rsid w:val="00D3331A"/>
    <w:rsid w:val="00D3527D"/>
    <w:rsid w:val="00D43B40"/>
    <w:rsid w:val="00D44E69"/>
    <w:rsid w:val="00D94640"/>
    <w:rsid w:val="00DD492D"/>
    <w:rsid w:val="00DF0B90"/>
    <w:rsid w:val="00DF23FC"/>
    <w:rsid w:val="00DF2B46"/>
    <w:rsid w:val="00DF2B81"/>
    <w:rsid w:val="00E114D3"/>
    <w:rsid w:val="00E41A90"/>
    <w:rsid w:val="00E71C31"/>
    <w:rsid w:val="00E9017C"/>
    <w:rsid w:val="00E94814"/>
    <w:rsid w:val="00EA32AA"/>
    <w:rsid w:val="00EA42E0"/>
    <w:rsid w:val="00EB2F8A"/>
    <w:rsid w:val="00ED0FE6"/>
    <w:rsid w:val="00F05282"/>
    <w:rsid w:val="00F1321C"/>
    <w:rsid w:val="00F16300"/>
    <w:rsid w:val="00F20FDC"/>
    <w:rsid w:val="00F220DC"/>
    <w:rsid w:val="00F3404D"/>
    <w:rsid w:val="00F513BD"/>
    <w:rsid w:val="00F6106E"/>
    <w:rsid w:val="00F832DD"/>
    <w:rsid w:val="00F83C2B"/>
    <w:rsid w:val="00F866A2"/>
    <w:rsid w:val="00F96F5D"/>
    <w:rsid w:val="00FD59A9"/>
    <w:rsid w:val="00FE119D"/>
    <w:rsid w:val="00FE6872"/>
    <w:rsid w:val="00FF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11DC2"/>
  <w15:chartTrackingRefBased/>
  <w15:docId w15:val="{BE6B4F3D-3CB8-4DF2-904B-9CEE9B7D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1CAE"/>
    <w:rPr>
      <w:rFonts w:ascii="Tahoma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ED0FE6"/>
    <w:rPr>
      <w:b/>
      <w:bCs/>
    </w:rPr>
  </w:style>
  <w:style w:type="paragraph" w:styleId="a5">
    <w:name w:val="List Paragraph"/>
    <w:basedOn w:val="a"/>
    <w:uiPriority w:val="34"/>
    <w:qFormat/>
    <w:rsid w:val="00D44E69"/>
    <w:pPr>
      <w:ind w:left="720"/>
      <w:contextualSpacing/>
    </w:pPr>
  </w:style>
  <w:style w:type="paragraph" w:customStyle="1" w:styleId="a6">
    <w:name w:val="ÈÛÈÔ"/>
    <w:basedOn w:val="a"/>
    <w:rsid w:val="00360023"/>
    <w:pPr>
      <w:tabs>
        <w:tab w:val="left" w:pos="4360"/>
      </w:tabs>
      <w:ind w:right="-782"/>
      <w:jc w:val="both"/>
    </w:pPr>
    <w:rPr>
      <w:rFonts w:ascii="Arial" w:hAnsi="Arial"/>
      <w:sz w:val="28"/>
      <w:szCs w:val="20"/>
      <w:lang w:val="en-US"/>
    </w:rPr>
  </w:style>
  <w:style w:type="paragraph" w:styleId="a7">
    <w:name w:val="header"/>
    <w:basedOn w:val="a"/>
    <w:link w:val="Char"/>
    <w:rsid w:val="004E117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rsid w:val="004E1177"/>
    <w:rPr>
      <w:sz w:val="24"/>
      <w:szCs w:val="24"/>
    </w:rPr>
  </w:style>
  <w:style w:type="paragraph" w:styleId="a8">
    <w:name w:val="footer"/>
    <w:basedOn w:val="a"/>
    <w:link w:val="Char0"/>
    <w:rsid w:val="004E117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rsid w:val="004E1177"/>
    <w:rPr>
      <w:sz w:val="24"/>
      <w:szCs w:val="24"/>
    </w:rPr>
  </w:style>
  <w:style w:type="paragraph" w:styleId="Web">
    <w:name w:val="Normal (Web)"/>
    <w:basedOn w:val="a"/>
    <w:uiPriority w:val="99"/>
    <w:unhideWhenUsed/>
    <w:rsid w:val="009B24B7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9B24B7"/>
    <w:rPr>
      <w:color w:val="0000FF"/>
      <w:u w:val="single"/>
    </w:rPr>
  </w:style>
  <w:style w:type="character" w:styleId="-0">
    <w:name w:val="FollowedHyperlink"/>
    <w:basedOn w:val="a0"/>
    <w:rsid w:val="000B34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iavolou@uth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th.gr/zoi/foititiki-merimna/stegasi-foititon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ΠΑΝΕΠΙΣΤΗΜΙΟ ΘΕΣΣΑΛΙΑΣ</vt:lpstr>
    </vt:vector>
  </TitlesOfParts>
  <Company>*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ΘΕΣΣΑΛΙΑΣ</dc:title>
  <dc:subject/>
  <dc:creator>*</dc:creator>
  <cp:keywords/>
  <cp:lastModifiedBy>GRAMMATEIA TMIMATOS POLITISMOU KAI DIMIOURGIKON MESON  KAI VIOMICHANION</cp:lastModifiedBy>
  <cp:revision>2</cp:revision>
  <cp:lastPrinted>2019-04-17T10:35:00Z</cp:lastPrinted>
  <dcterms:created xsi:type="dcterms:W3CDTF">2022-09-12T11:31:00Z</dcterms:created>
  <dcterms:modified xsi:type="dcterms:W3CDTF">2022-09-12T11:31:00Z</dcterms:modified>
</cp:coreProperties>
</file>